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83D1E" w14:textId="77777777" w:rsidR="009022FD" w:rsidRDefault="009022FD" w:rsidP="00C27491">
      <w:pPr>
        <w:pStyle w:val="Bezmezer"/>
        <w:jc w:val="both"/>
        <w:rPr>
          <w:rFonts w:ascii="Tahoma" w:hAnsi="Tahoma" w:cs="Tahoma"/>
          <w:b/>
          <w:bCs/>
          <w:sz w:val="20"/>
          <w:szCs w:val="20"/>
        </w:rPr>
      </w:pPr>
    </w:p>
    <w:p w14:paraId="3C809F82" w14:textId="21A60A7B" w:rsidR="009022FD" w:rsidRPr="005D3D1F" w:rsidRDefault="00686E8F" w:rsidP="005D3D1F">
      <w:pPr>
        <w:pStyle w:val="Bezmezer"/>
        <w:jc w:val="center"/>
        <w:rPr>
          <w:rFonts w:ascii="Tahoma" w:hAnsi="Tahoma" w:cs="Tahoma"/>
          <w:b/>
          <w:bCs/>
          <w:sz w:val="32"/>
          <w:szCs w:val="32"/>
        </w:rPr>
      </w:pPr>
      <w:r>
        <w:rPr>
          <w:rFonts w:ascii="Tahoma" w:hAnsi="Tahoma" w:cs="Tahoma"/>
          <w:sz w:val="32"/>
          <w:szCs w:val="32"/>
        </w:rPr>
        <w:t>Senátní</w:t>
      </w:r>
      <w:r w:rsidR="00C27491" w:rsidRPr="005D3D1F">
        <w:rPr>
          <w:rFonts w:ascii="Tahoma" w:hAnsi="Tahoma" w:cs="Tahoma"/>
          <w:sz w:val="32"/>
          <w:szCs w:val="32"/>
        </w:rPr>
        <w:t xml:space="preserve"> obvod</w:t>
      </w:r>
      <w:r w:rsidR="00C119D7" w:rsidRPr="005D3D1F">
        <w:rPr>
          <w:rFonts w:ascii="Tahoma" w:hAnsi="Tahoma" w:cs="Tahoma"/>
          <w:sz w:val="32"/>
          <w:szCs w:val="32"/>
        </w:rPr>
        <w:t>:</w:t>
      </w:r>
      <w:r w:rsidR="00C27491" w:rsidRPr="005D3D1F">
        <w:rPr>
          <w:rFonts w:ascii="Tahoma" w:hAnsi="Tahoma" w:cs="Tahoma"/>
          <w:b/>
          <w:bCs/>
          <w:sz w:val="32"/>
          <w:szCs w:val="32"/>
        </w:rPr>
        <w:t xml:space="preserve"> č. 15</w:t>
      </w:r>
    </w:p>
    <w:p w14:paraId="06403323" w14:textId="77777777" w:rsidR="005D3D1F" w:rsidRPr="005D3D1F" w:rsidRDefault="005D3D1F" w:rsidP="00C27491">
      <w:pPr>
        <w:pStyle w:val="Bezmezer"/>
        <w:jc w:val="both"/>
        <w:rPr>
          <w:rFonts w:ascii="Tahoma" w:hAnsi="Tahoma" w:cs="Tahoma"/>
          <w:b/>
          <w:bCs/>
          <w:sz w:val="28"/>
          <w:szCs w:val="28"/>
        </w:rPr>
      </w:pPr>
    </w:p>
    <w:p w14:paraId="212E0699" w14:textId="77777777" w:rsidR="005D3D1F" w:rsidRDefault="005D3D1F" w:rsidP="00C27491">
      <w:pPr>
        <w:pStyle w:val="Bezmezer"/>
        <w:jc w:val="both"/>
        <w:rPr>
          <w:rFonts w:ascii="Tahoma" w:hAnsi="Tahoma" w:cs="Tahoma"/>
          <w:sz w:val="28"/>
          <w:szCs w:val="28"/>
        </w:rPr>
      </w:pPr>
    </w:p>
    <w:p w14:paraId="2D74160B" w14:textId="2AE584C0" w:rsidR="00C27491" w:rsidRPr="005D3D1F" w:rsidRDefault="00C27491" w:rsidP="005D3D1F">
      <w:pPr>
        <w:pStyle w:val="Bezmezer"/>
        <w:jc w:val="center"/>
        <w:rPr>
          <w:rFonts w:ascii="Tahoma" w:hAnsi="Tahoma" w:cs="Tahoma"/>
          <w:i/>
          <w:iCs/>
          <w:sz w:val="28"/>
          <w:szCs w:val="28"/>
        </w:rPr>
      </w:pPr>
      <w:r w:rsidRPr="005D3D1F">
        <w:rPr>
          <w:rFonts w:ascii="Tahoma" w:hAnsi="Tahoma" w:cs="Tahoma"/>
          <w:sz w:val="28"/>
          <w:szCs w:val="28"/>
        </w:rPr>
        <w:t>Sídlo</w:t>
      </w:r>
      <w:r w:rsidR="005D3D1F">
        <w:rPr>
          <w:rFonts w:ascii="Tahoma" w:hAnsi="Tahoma" w:cs="Tahoma"/>
          <w:sz w:val="28"/>
          <w:szCs w:val="28"/>
        </w:rPr>
        <w:t xml:space="preserve"> senátního obvodu</w:t>
      </w:r>
      <w:r w:rsidRPr="005D3D1F">
        <w:rPr>
          <w:rFonts w:ascii="Tahoma" w:hAnsi="Tahoma" w:cs="Tahoma"/>
          <w:sz w:val="28"/>
          <w:szCs w:val="28"/>
        </w:rPr>
        <w:t>:</w:t>
      </w:r>
      <w:r w:rsidRPr="005D3D1F">
        <w:rPr>
          <w:rFonts w:ascii="Tahoma" w:hAnsi="Tahoma" w:cs="Tahoma"/>
          <w:b/>
          <w:bCs/>
          <w:sz w:val="28"/>
          <w:szCs w:val="28"/>
        </w:rPr>
        <w:t xml:space="preserve"> </w:t>
      </w:r>
      <w:r w:rsidR="009022FD" w:rsidRPr="005D3D1F">
        <w:rPr>
          <w:rFonts w:ascii="Tahoma" w:hAnsi="Tahoma" w:cs="Tahoma"/>
          <w:b/>
          <w:bCs/>
          <w:sz w:val="28"/>
          <w:szCs w:val="28"/>
        </w:rPr>
        <w:t>PELHŘIMOV</w:t>
      </w:r>
      <w:r w:rsidRPr="005D3D1F">
        <w:rPr>
          <w:rFonts w:ascii="Tahoma" w:hAnsi="Tahoma" w:cs="Tahoma"/>
          <w:sz w:val="28"/>
          <w:szCs w:val="28"/>
        </w:rPr>
        <w:t xml:space="preserve"> </w:t>
      </w:r>
      <w:r w:rsidR="003F0161" w:rsidRPr="005D3D1F">
        <w:rPr>
          <w:rFonts w:ascii="Tahoma" w:hAnsi="Tahoma" w:cs="Tahoma"/>
          <w:i/>
          <w:iCs/>
          <w:sz w:val="28"/>
          <w:szCs w:val="28"/>
        </w:rPr>
        <w:t>(celkem 194 obcí)</w:t>
      </w:r>
    </w:p>
    <w:p w14:paraId="597E7957" w14:textId="77777777" w:rsidR="00886E22" w:rsidRDefault="00886E22" w:rsidP="00C27491">
      <w:pPr>
        <w:pStyle w:val="Bezmezer"/>
        <w:jc w:val="both"/>
        <w:rPr>
          <w:rFonts w:ascii="Tahoma" w:hAnsi="Tahoma" w:cs="Tahoma"/>
          <w:sz w:val="20"/>
          <w:szCs w:val="20"/>
        </w:rPr>
      </w:pPr>
    </w:p>
    <w:p w14:paraId="43CA74DC" w14:textId="77777777" w:rsidR="005D3D1F" w:rsidRDefault="005D3D1F" w:rsidP="00C27491">
      <w:pPr>
        <w:pStyle w:val="Bezmezer"/>
        <w:jc w:val="both"/>
        <w:rPr>
          <w:rFonts w:ascii="Tahoma" w:hAnsi="Tahoma" w:cs="Tahoma"/>
          <w:b/>
          <w:bCs/>
          <w:sz w:val="24"/>
          <w:szCs w:val="24"/>
        </w:rPr>
      </w:pPr>
    </w:p>
    <w:p w14:paraId="6401D42C" w14:textId="18FAB934" w:rsidR="00B03589" w:rsidRDefault="00B03589" w:rsidP="00C27491">
      <w:pPr>
        <w:pStyle w:val="Bezmezer"/>
        <w:jc w:val="both"/>
        <w:rPr>
          <w:rFonts w:ascii="Tahoma" w:hAnsi="Tahoma" w:cs="Tahoma"/>
          <w:i/>
          <w:iCs/>
          <w:sz w:val="24"/>
          <w:szCs w:val="24"/>
        </w:rPr>
      </w:pPr>
      <w:r w:rsidRPr="005D3D1F">
        <w:rPr>
          <w:rFonts w:ascii="Tahoma" w:hAnsi="Tahoma" w:cs="Tahoma"/>
          <w:b/>
          <w:bCs/>
          <w:sz w:val="24"/>
          <w:szCs w:val="24"/>
        </w:rPr>
        <w:t>okres Jindřichův Hradec</w:t>
      </w:r>
      <w:r w:rsidR="00D546E6" w:rsidRPr="005D3D1F">
        <w:rPr>
          <w:rFonts w:ascii="Tahoma" w:hAnsi="Tahoma" w:cs="Tahoma"/>
          <w:i/>
          <w:iCs/>
          <w:sz w:val="24"/>
          <w:szCs w:val="24"/>
        </w:rPr>
        <w:t xml:space="preserve"> (celkem 74 obcí)</w:t>
      </w:r>
    </w:p>
    <w:p w14:paraId="30BDA7DF" w14:textId="77777777" w:rsidR="005D3D1F" w:rsidRDefault="005D3D1F" w:rsidP="00C27491">
      <w:pPr>
        <w:pStyle w:val="Bezmezer"/>
        <w:jc w:val="both"/>
        <w:rPr>
          <w:rFonts w:ascii="Tahoma" w:hAnsi="Tahoma" w:cs="Tahoma"/>
          <w:sz w:val="20"/>
          <w:szCs w:val="20"/>
        </w:rPr>
      </w:pPr>
    </w:p>
    <w:p w14:paraId="44049035" w14:textId="645BCC68" w:rsidR="005D3D1F" w:rsidRDefault="005D3D1F" w:rsidP="00C27491">
      <w:pPr>
        <w:pStyle w:val="Bezmezer"/>
        <w:jc w:val="both"/>
        <w:rPr>
          <w:rFonts w:ascii="Tahoma" w:hAnsi="Tahoma" w:cs="Tahoma"/>
          <w:sz w:val="20"/>
          <w:szCs w:val="20"/>
        </w:rPr>
      </w:pPr>
      <w:r>
        <w:rPr>
          <w:rFonts w:ascii="Tahoma" w:hAnsi="Tahoma" w:cs="Tahoma"/>
          <w:sz w:val="20"/>
          <w:szCs w:val="20"/>
        </w:rPr>
        <w:t xml:space="preserve">SEZNAM OBCÍ: </w:t>
      </w:r>
    </w:p>
    <w:p w14:paraId="35358675" w14:textId="74A39E80" w:rsidR="00C27491" w:rsidRDefault="00C27491" w:rsidP="00C27491">
      <w:pPr>
        <w:pStyle w:val="Bezmezer"/>
        <w:jc w:val="both"/>
        <w:rPr>
          <w:rFonts w:ascii="Tahoma" w:hAnsi="Tahoma" w:cs="Tahoma"/>
          <w:sz w:val="20"/>
          <w:szCs w:val="20"/>
        </w:rPr>
      </w:pPr>
      <w:r w:rsidRPr="00C27491">
        <w:rPr>
          <w:rFonts w:ascii="Tahoma" w:hAnsi="Tahoma" w:cs="Tahoma"/>
          <w:sz w:val="20"/>
          <w:szCs w:val="20"/>
        </w:rPr>
        <w:t>Bednárec, Bednáreček, Blažejov, Bořetín, Březina, České Velenice, Český Rudolec, Číměř, Člunek, Deštná, Dívčí Kopy, Dolní Pěna, Dolní Žďár, Doňov, Drunče, Dvory nad Lužnicí, Hadravova Rosička, Halámky, Hamr, Hatín, Heřmaneč, Horní Meziříčko, Horní Němčice, Horní Pěna, Horní Radouň, Horní Skrýchov, Hospříz, Chlum u Třeboně, Jarošov nad Nežárkou, Jilem, Jindřichův Hradec, Kačlehy, Kamenný Malíkov, Kardašova Řečice, Kostelní Radouň, Kunžak, Lásenice, Lodhéřov, Nová Bystřice, Nová Olešná, Nová Včelnice, Nová Ves nad Lužnicí, Novosedly nad Nežárkou, Okrouhlá Radouň, Pístina, Plavsko, Pleše, Pluhův Žďár</w:t>
      </w:r>
      <w:r w:rsidR="002E4DC9">
        <w:rPr>
          <w:rFonts w:ascii="Tahoma" w:hAnsi="Tahoma" w:cs="Tahoma"/>
          <w:sz w:val="20"/>
          <w:szCs w:val="20"/>
        </w:rPr>
        <w:t xml:space="preserve">, </w:t>
      </w:r>
      <w:r w:rsidRPr="00C27491">
        <w:rPr>
          <w:rFonts w:ascii="Tahoma" w:hAnsi="Tahoma" w:cs="Tahoma"/>
          <w:sz w:val="20"/>
          <w:szCs w:val="20"/>
        </w:rPr>
        <w:t>Polště, Popelín</w:t>
      </w:r>
      <w:r w:rsidR="002E4DC9">
        <w:rPr>
          <w:rFonts w:ascii="Tahoma" w:hAnsi="Tahoma" w:cs="Tahoma"/>
          <w:sz w:val="20"/>
          <w:szCs w:val="20"/>
        </w:rPr>
        <w:t xml:space="preserve">, </w:t>
      </w:r>
      <w:r w:rsidRPr="00C27491">
        <w:rPr>
          <w:rFonts w:ascii="Tahoma" w:hAnsi="Tahoma" w:cs="Tahoma"/>
          <w:sz w:val="20"/>
          <w:szCs w:val="20"/>
        </w:rPr>
        <w:t>Příbraz, Rapšach, Ratiboř, Rodvínov, Roseč, Rosička, Staňkov, Stráž nad Nežárkou, Strmilov, Stříbřec, Střížovice, Studená, Suchdol nad Lužnicí, Světce, Újezdec, Velký Ratmírov, Vícemil, Višňová, Vlčetínec, Volfířov, Vydří, Záhoří, Zahrádky, Žďár</w:t>
      </w:r>
      <w:r w:rsidR="005D3D1F">
        <w:rPr>
          <w:rFonts w:ascii="Tahoma" w:hAnsi="Tahoma" w:cs="Tahoma"/>
          <w:sz w:val="20"/>
          <w:szCs w:val="20"/>
        </w:rPr>
        <w:t>.</w:t>
      </w:r>
    </w:p>
    <w:p w14:paraId="015826C1" w14:textId="2DD36DF7" w:rsidR="005D3D1F" w:rsidRDefault="005D3D1F" w:rsidP="00C27491">
      <w:pPr>
        <w:pStyle w:val="Bezmezer"/>
        <w:jc w:val="both"/>
        <w:rPr>
          <w:rFonts w:ascii="Tahoma" w:hAnsi="Tahoma" w:cs="Tahoma"/>
          <w:sz w:val="20"/>
          <w:szCs w:val="20"/>
        </w:rPr>
      </w:pPr>
    </w:p>
    <w:p w14:paraId="232E6AE2" w14:textId="77777777" w:rsidR="005D3D1F" w:rsidRDefault="005D3D1F" w:rsidP="00C27491">
      <w:pPr>
        <w:pStyle w:val="Bezmezer"/>
        <w:jc w:val="both"/>
        <w:rPr>
          <w:rFonts w:ascii="Tahoma" w:hAnsi="Tahoma" w:cs="Tahoma"/>
          <w:sz w:val="20"/>
          <w:szCs w:val="20"/>
        </w:rPr>
      </w:pPr>
    </w:p>
    <w:p w14:paraId="047EB5DC" w14:textId="76DDD3AD" w:rsidR="003F0161" w:rsidRDefault="003F0161" w:rsidP="00C27491">
      <w:pPr>
        <w:pStyle w:val="Bezmezer"/>
        <w:jc w:val="both"/>
        <w:rPr>
          <w:rFonts w:ascii="Tahoma" w:hAnsi="Tahoma" w:cs="Tahoma"/>
          <w:sz w:val="20"/>
          <w:szCs w:val="20"/>
        </w:rPr>
      </w:pPr>
    </w:p>
    <w:p w14:paraId="370E807F" w14:textId="42644A4C" w:rsidR="005D3D1F" w:rsidRDefault="005D3D1F" w:rsidP="00C27491">
      <w:pPr>
        <w:pStyle w:val="Bezmezer"/>
        <w:jc w:val="both"/>
        <w:rPr>
          <w:rFonts w:ascii="Tahoma" w:hAnsi="Tahoma" w:cs="Tahoma"/>
          <w:sz w:val="20"/>
          <w:szCs w:val="20"/>
        </w:rPr>
      </w:pPr>
    </w:p>
    <w:p w14:paraId="1C832E5D" w14:textId="77777777" w:rsidR="005D3D1F" w:rsidRDefault="005D3D1F" w:rsidP="00C27491">
      <w:pPr>
        <w:pStyle w:val="Bezmezer"/>
        <w:jc w:val="both"/>
        <w:rPr>
          <w:rFonts w:ascii="Tahoma" w:hAnsi="Tahoma" w:cs="Tahoma"/>
          <w:sz w:val="20"/>
          <w:szCs w:val="20"/>
        </w:rPr>
      </w:pPr>
    </w:p>
    <w:p w14:paraId="0D92F9F0" w14:textId="3A94301D" w:rsidR="003F0161" w:rsidRDefault="003F0161" w:rsidP="00C27491">
      <w:pPr>
        <w:pStyle w:val="Bezmezer"/>
        <w:jc w:val="both"/>
        <w:rPr>
          <w:rFonts w:ascii="Tahoma" w:hAnsi="Tahoma" w:cs="Tahoma"/>
          <w:i/>
          <w:iCs/>
          <w:sz w:val="24"/>
          <w:szCs w:val="24"/>
        </w:rPr>
      </w:pPr>
      <w:r w:rsidRPr="005D3D1F">
        <w:rPr>
          <w:rFonts w:ascii="Tahoma" w:hAnsi="Tahoma" w:cs="Tahoma"/>
          <w:b/>
          <w:bCs/>
          <w:sz w:val="24"/>
          <w:szCs w:val="24"/>
        </w:rPr>
        <w:t>okres Pelhřimov</w:t>
      </w:r>
      <w:r w:rsidRPr="005D3D1F">
        <w:rPr>
          <w:rFonts w:ascii="Tahoma" w:hAnsi="Tahoma" w:cs="Tahoma"/>
          <w:sz w:val="24"/>
          <w:szCs w:val="24"/>
        </w:rPr>
        <w:t xml:space="preserve"> </w:t>
      </w:r>
      <w:r w:rsidRPr="005D3D1F">
        <w:rPr>
          <w:rFonts w:ascii="Tahoma" w:hAnsi="Tahoma" w:cs="Tahoma"/>
          <w:b/>
          <w:bCs/>
          <w:sz w:val="24"/>
          <w:szCs w:val="24"/>
        </w:rPr>
        <w:t>– kraj Vysočina</w:t>
      </w:r>
      <w:r w:rsidRPr="005D3D1F">
        <w:rPr>
          <w:rFonts w:ascii="Tahoma" w:hAnsi="Tahoma" w:cs="Tahoma"/>
          <w:sz w:val="24"/>
          <w:szCs w:val="24"/>
        </w:rPr>
        <w:t xml:space="preserve"> </w:t>
      </w:r>
      <w:r w:rsidRPr="005D3D1F">
        <w:rPr>
          <w:rFonts w:ascii="Tahoma" w:hAnsi="Tahoma" w:cs="Tahoma"/>
          <w:i/>
          <w:iCs/>
          <w:sz w:val="24"/>
          <w:szCs w:val="24"/>
        </w:rPr>
        <w:t>(celkem 120 obcí)</w:t>
      </w:r>
    </w:p>
    <w:p w14:paraId="6206A4C5" w14:textId="77777777" w:rsidR="005D3D1F" w:rsidRPr="005D3D1F" w:rsidRDefault="005D3D1F" w:rsidP="00C27491">
      <w:pPr>
        <w:pStyle w:val="Bezmezer"/>
        <w:jc w:val="both"/>
        <w:rPr>
          <w:rFonts w:ascii="Tahoma" w:hAnsi="Tahoma" w:cs="Tahoma"/>
          <w:i/>
          <w:iCs/>
          <w:sz w:val="24"/>
          <w:szCs w:val="24"/>
        </w:rPr>
      </w:pPr>
    </w:p>
    <w:p w14:paraId="673060FD" w14:textId="4605B775" w:rsidR="005D3D1F" w:rsidRDefault="005D3D1F" w:rsidP="00C27491">
      <w:pPr>
        <w:pStyle w:val="Bezmezer"/>
        <w:jc w:val="both"/>
        <w:rPr>
          <w:rFonts w:ascii="Tahoma" w:hAnsi="Tahoma" w:cs="Tahoma"/>
          <w:sz w:val="20"/>
          <w:szCs w:val="20"/>
        </w:rPr>
      </w:pPr>
      <w:r>
        <w:rPr>
          <w:rFonts w:ascii="Tahoma" w:hAnsi="Tahoma" w:cs="Tahoma"/>
          <w:sz w:val="20"/>
          <w:szCs w:val="20"/>
        </w:rPr>
        <w:t>SEZNAM OBCÍ:</w:t>
      </w:r>
    </w:p>
    <w:p w14:paraId="6174149D" w14:textId="3D0440A2" w:rsidR="00A77FFC" w:rsidRPr="00C27491" w:rsidRDefault="003F0161" w:rsidP="00C27491">
      <w:pPr>
        <w:pStyle w:val="Bezmezer"/>
        <w:jc w:val="both"/>
        <w:rPr>
          <w:rFonts w:ascii="Tahoma" w:hAnsi="Tahoma" w:cs="Tahoma"/>
          <w:sz w:val="20"/>
          <w:szCs w:val="20"/>
        </w:rPr>
      </w:pPr>
      <w:r w:rsidRPr="003F0161">
        <w:rPr>
          <w:rFonts w:ascii="Tahoma" w:hAnsi="Tahoma" w:cs="Tahoma"/>
          <w:sz w:val="20"/>
          <w:szCs w:val="20"/>
        </w:rPr>
        <w:t xml:space="preserve">Arneštovice, Bácovice, Bělá, Bohdalín, ,Bořetice, Bořetín, Božejov, Bratřice, Budíkov, Buřenice, Bystrá, Cetoraz, </w:t>
      </w:r>
      <w:proofErr w:type="spellStart"/>
      <w:r w:rsidRPr="003F0161">
        <w:rPr>
          <w:rFonts w:ascii="Tahoma" w:hAnsi="Tahoma" w:cs="Tahoma"/>
          <w:sz w:val="20"/>
          <w:szCs w:val="20"/>
        </w:rPr>
        <w:t>Čáslavsko</w:t>
      </w:r>
      <w:proofErr w:type="spellEnd"/>
      <w:r w:rsidRPr="003F0161">
        <w:rPr>
          <w:rFonts w:ascii="Tahoma" w:hAnsi="Tahoma" w:cs="Tahoma"/>
          <w:sz w:val="20"/>
          <w:szCs w:val="20"/>
        </w:rPr>
        <w:t>, Častrov, Čejov, Čelistná, Černov, Černovice, Červená Řečice, Čížkov, Dehtáře, Dobrá Voda, Dobrá Voda u Pacova, Dubovice, Důl, Eš, Hojanovice, Hojovice, Horní Cerekev, Horní Rápotice, Horní Ves, Hořepník, Hořice, Humpolec, Chýstovice, Chyšná, Jankov, Ježov, Jiřice, Kaliště, Kámen, Kamenice nad Lipou, Kejžlice, Koberovice, Kojčice, Komorovice, Košetice, Krasíkovice, Křeč, Křelovice, Křešín, Leskovice, Lesná, Lhota-</w:t>
      </w:r>
      <w:proofErr w:type="spellStart"/>
      <w:r w:rsidRPr="003F0161">
        <w:rPr>
          <w:rFonts w:ascii="Tahoma" w:hAnsi="Tahoma" w:cs="Tahoma"/>
          <w:sz w:val="20"/>
          <w:szCs w:val="20"/>
        </w:rPr>
        <w:t>Vlasenice</w:t>
      </w:r>
      <w:proofErr w:type="spellEnd"/>
      <w:r w:rsidRPr="003F0161">
        <w:rPr>
          <w:rFonts w:ascii="Tahoma" w:hAnsi="Tahoma" w:cs="Tahoma"/>
          <w:sz w:val="20"/>
          <w:szCs w:val="20"/>
        </w:rPr>
        <w:t>, Libkova Voda, Lidmaň, Litohošť, Lukavec, Martinice u</w:t>
      </w:r>
      <w:r w:rsidR="005D3D1F">
        <w:rPr>
          <w:rFonts w:ascii="Tahoma" w:hAnsi="Tahoma" w:cs="Tahoma"/>
          <w:sz w:val="20"/>
          <w:szCs w:val="20"/>
        </w:rPr>
        <w:t> </w:t>
      </w:r>
      <w:r w:rsidRPr="003F0161">
        <w:rPr>
          <w:rFonts w:ascii="Tahoma" w:hAnsi="Tahoma" w:cs="Tahoma"/>
          <w:sz w:val="20"/>
          <w:szCs w:val="20"/>
        </w:rPr>
        <w:t>Onšova, Mezilesí, Mezná, Mladé Bříště, Mnich, Moraveč, Mysletín, Nová Buková, Nová Cerekev, Nový Rychnov, Obrataň, Olešná, Ondřejov, Onšov, Pacov, Pavlov, Pelhřimov, Píšť, Počátky, Polesí, Pošná, Proseč, Proseč pod Křemešníkem, Putimov, Rodinov, Rovná, Rynárec, Řečice, Salačova Lhota, Samšín, Sedlice, Senožaty, Staré Bříště, Stojčín, Střítež, Střítež pod Křemešníkem, Svépravice, Syrov, Těchobuz, Těmice, Ústrašín, Útěchovice, Útěchovice pod Stražištěm, Útěchovičky, Včelnička, Velká Chyška, Velký Rybník, Veselá, Věžná, Vojslavice, Vokov, Vyklantice, Vyskytná, Vysoká Lhota, Vystrkov, Zachotín, Zajíčkov, Zhořec, Zlátenka, Želiv, Žirov, Žirovnice.</w:t>
      </w:r>
    </w:p>
    <w:sectPr w:rsidR="00A77FFC" w:rsidRPr="00C2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91"/>
    <w:rsid w:val="00076132"/>
    <w:rsid w:val="002E4DC9"/>
    <w:rsid w:val="003A071F"/>
    <w:rsid w:val="003F0161"/>
    <w:rsid w:val="005D3D1F"/>
    <w:rsid w:val="00686E8F"/>
    <w:rsid w:val="007E75C7"/>
    <w:rsid w:val="00886E22"/>
    <w:rsid w:val="009022FD"/>
    <w:rsid w:val="00A77FFC"/>
    <w:rsid w:val="00B03589"/>
    <w:rsid w:val="00C119D7"/>
    <w:rsid w:val="00C27491"/>
    <w:rsid w:val="00CD60C1"/>
    <w:rsid w:val="00D546E6"/>
    <w:rsid w:val="00E92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EDBD"/>
  <w15:chartTrackingRefBased/>
  <w15:docId w15:val="{AA77BDC7-53A6-41CD-ABC2-F9D8E2C6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27491"/>
    <w:pPr>
      <w:spacing w:after="0" w:line="240" w:lineRule="auto"/>
    </w:pPr>
  </w:style>
  <w:style w:type="paragraph" w:styleId="Textbubliny">
    <w:name w:val="Balloon Text"/>
    <w:basedOn w:val="Normln"/>
    <w:link w:val="TextbublinyChar"/>
    <w:uiPriority w:val="99"/>
    <w:semiHidden/>
    <w:unhideWhenUsed/>
    <w:rsid w:val="00C274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1992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Karvánková Alena</dc:creator>
  <cp:keywords/>
  <dc:description/>
  <cp:lastModifiedBy>Karvánková Alena</cp:lastModifiedBy>
  <cp:revision>3</cp:revision>
  <cp:lastPrinted>2020-09-15T06:42:00Z</cp:lastPrinted>
  <dcterms:created xsi:type="dcterms:W3CDTF">2020-09-15T06:33:00Z</dcterms:created>
  <dcterms:modified xsi:type="dcterms:W3CDTF">2020-09-15T06:53:00Z</dcterms:modified>
</cp:coreProperties>
</file>