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23D73" w14:textId="77777777" w:rsidR="00DC0FBE" w:rsidRPr="004D117B" w:rsidRDefault="00DC0FBE" w:rsidP="00DC0FBE">
      <w:pPr>
        <w:pStyle w:val="Nadpis3"/>
      </w:pPr>
      <w:r w:rsidRPr="004D117B">
        <w:t>DODATEK č.</w:t>
      </w:r>
    </w:p>
    <w:p w14:paraId="24CC1FBF" w14:textId="77777777" w:rsidR="00DC0FBE" w:rsidRDefault="00DC0FBE" w:rsidP="00DC0FBE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45EABA5A" w14:textId="77777777" w:rsidR="00DC0FBE" w:rsidRPr="00093ECD" w:rsidRDefault="00DC0FBE" w:rsidP="00DC0FBE">
      <w:pPr>
        <w:jc w:val="center"/>
        <w:rPr>
          <w:b/>
          <w:bCs/>
        </w:rPr>
      </w:pPr>
      <w:r>
        <w:rPr>
          <w:b/>
          <w:bCs/>
        </w:rPr>
        <w:t>Krajské školní hospodářství, České Budějovice, U Zimního stadionu 1952/2</w:t>
      </w:r>
    </w:p>
    <w:p w14:paraId="58FBF1F9" w14:textId="77777777" w:rsidR="00DC0FBE" w:rsidRPr="009E714B" w:rsidRDefault="00DC0FBE" w:rsidP="00DC0FBE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547ED125" w14:textId="77777777" w:rsidR="00DC0FBE" w:rsidRPr="009E714B" w:rsidRDefault="00DC0FBE" w:rsidP="00DC0FBE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202A63AB" w14:textId="77777777" w:rsidR="00DC0FBE" w:rsidRPr="009E714B" w:rsidRDefault="00DC0FBE" w:rsidP="00DC0FBE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153E47D4" w14:textId="77777777" w:rsidR="00DC0FBE" w:rsidRPr="009E714B" w:rsidRDefault="00DC0FBE" w:rsidP="00DC0FBE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1156460B" w14:textId="77777777" w:rsidR="00DC0FBE" w:rsidRPr="009E714B" w:rsidRDefault="00DC0FBE" w:rsidP="00DC0FBE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35C9C60D" w14:textId="77777777" w:rsidR="00DC0FBE" w:rsidRPr="009E714B" w:rsidRDefault="00DC0FBE" w:rsidP="00DC0FBE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18BFA117" w14:textId="77777777" w:rsidR="00DC0FBE" w:rsidRPr="004D117B" w:rsidRDefault="00DC0FBE" w:rsidP="00DC0FBE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362</w:t>
      </w:r>
      <w:r w:rsidRPr="009E714B">
        <w:t>/20</w:t>
      </w:r>
      <w:r>
        <w:t>23</w:t>
      </w:r>
      <w:r w:rsidRPr="009E714B">
        <w:t>/ZK-</w:t>
      </w:r>
      <w:r>
        <w:t xml:space="preserve">29 ze dne 19. října 2023, usnesením č. 68/2024/ZK-32 ze dne 22. února 2024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r>
        <w:t xml:space="preserve">25. dubna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Krajského školního hospodářství, České Budějovice, U Zimního stadionu 1952/2</w:t>
      </w:r>
    </w:p>
    <w:p w14:paraId="0A93A3F5" w14:textId="77777777" w:rsidR="00DC0FBE" w:rsidRPr="004D117B" w:rsidRDefault="00DC0FBE" w:rsidP="00DC0FBE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5D05B51C" w14:textId="77777777" w:rsidR="00DC0FBE" w:rsidRPr="004D117B" w:rsidRDefault="00DC0FBE" w:rsidP="00DC0FBE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Krajského školního hospodářství, České Budějovice, U Zimního stadionu 1952/2</w:t>
      </w:r>
      <w:r w:rsidRPr="004D117B">
        <w:rPr>
          <w:bCs/>
        </w:rPr>
        <w:t xml:space="preserve"> (dále jen „organizace“) ze dne </w:t>
      </w:r>
      <w:r>
        <w:rPr>
          <w:bCs/>
        </w:rPr>
        <w:t>27. února 2014</w:t>
      </w:r>
      <w:r w:rsidRPr="004D117B">
        <w:rPr>
          <w:bCs/>
        </w:rPr>
        <w:t xml:space="preserve"> se mění a doplňuje takto:</w:t>
      </w:r>
    </w:p>
    <w:p w14:paraId="3F01DB79" w14:textId="77777777" w:rsidR="00DC0FBE" w:rsidRDefault="00DC0FBE" w:rsidP="00DC0FBE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454D84CD" w14:textId="77777777" w:rsidR="00DC0FBE" w:rsidRDefault="00DC0FBE" w:rsidP="00DC0FBE">
      <w:pPr>
        <w:jc w:val="center"/>
        <w:rPr>
          <w:b/>
          <w:bCs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1560"/>
        <w:gridCol w:w="1944"/>
        <w:gridCol w:w="1559"/>
        <w:gridCol w:w="2741"/>
      </w:tblGrid>
      <w:tr w:rsidR="00DC0FBE" w:rsidRPr="00C011F4" w14:paraId="13620BCC" w14:textId="77777777" w:rsidTr="0055574B">
        <w:trPr>
          <w:trHeight w:val="397"/>
          <w:jc w:val="center"/>
        </w:trPr>
        <w:tc>
          <w:tcPr>
            <w:tcW w:w="9938" w:type="dxa"/>
            <w:gridSpan w:val="5"/>
            <w:vAlign w:val="center"/>
          </w:tcPr>
          <w:p w14:paraId="49EC9021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Seznam pozemků a trvalých porostů - účet 031</w:t>
            </w:r>
          </w:p>
        </w:tc>
      </w:tr>
      <w:tr w:rsidR="00DC0FBE" w:rsidRPr="00C011F4" w14:paraId="48D23EC4" w14:textId="77777777" w:rsidTr="0055574B">
        <w:trPr>
          <w:trHeight w:val="397"/>
          <w:jc w:val="center"/>
        </w:trPr>
        <w:tc>
          <w:tcPr>
            <w:tcW w:w="2134" w:type="dxa"/>
            <w:vAlign w:val="center"/>
          </w:tcPr>
          <w:p w14:paraId="336B415D" w14:textId="77777777" w:rsidR="00DC0FBE" w:rsidRPr="00C011F4" w:rsidRDefault="00DC0FBE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Katastrální území</w:t>
            </w:r>
          </w:p>
        </w:tc>
        <w:tc>
          <w:tcPr>
            <w:tcW w:w="1560" w:type="dxa"/>
            <w:vAlign w:val="center"/>
          </w:tcPr>
          <w:p w14:paraId="34B765BA" w14:textId="77777777" w:rsidR="00DC0FBE" w:rsidRPr="00C011F4" w:rsidRDefault="00DC0FBE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Parcelní číslo</w:t>
            </w:r>
          </w:p>
        </w:tc>
        <w:tc>
          <w:tcPr>
            <w:tcW w:w="1944" w:type="dxa"/>
            <w:vAlign w:val="center"/>
          </w:tcPr>
          <w:p w14:paraId="7AC65B58" w14:textId="77777777" w:rsidR="00DC0FBE" w:rsidRPr="00C011F4" w:rsidRDefault="00DC0FBE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Druh pozemku</w:t>
            </w:r>
          </w:p>
        </w:tc>
        <w:tc>
          <w:tcPr>
            <w:tcW w:w="1559" w:type="dxa"/>
            <w:vAlign w:val="center"/>
          </w:tcPr>
          <w:p w14:paraId="26AB49D0" w14:textId="77777777" w:rsidR="00DC0FBE" w:rsidRPr="00C011F4" w:rsidRDefault="00DC0FBE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vertAlign w:val="superscript"/>
              </w:rPr>
            </w:pPr>
            <w:r w:rsidRPr="00C011F4">
              <w:rPr>
                <w:rFonts w:eastAsia="Calibri"/>
                <w:color w:val="000000"/>
              </w:rPr>
              <w:t>Výměra v m</w:t>
            </w:r>
            <w:r w:rsidRPr="00C011F4">
              <w:rPr>
                <w:rFonts w:eastAsia="Calibri"/>
                <w:color w:val="000000"/>
                <w:vertAlign w:val="superscript"/>
              </w:rPr>
              <w:t>2</w:t>
            </w:r>
          </w:p>
        </w:tc>
        <w:tc>
          <w:tcPr>
            <w:tcW w:w="2741" w:type="dxa"/>
            <w:vAlign w:val="center"/>
          </w:tcPr>
          <w:p w14:paraId="143B7A5F" w14:textId="77777777" w:rsidR="00DC0FBE" w:rsidRPr="00C011F4" w:rsidRDefault="00DC0FBE" w:rsidP="005557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Pořizovací cena v Kč</w:t>
            </w:r>
          </w:p>
        </w:tc>
      </w:tr>
      <w:tr w:rsidR="00DC0FBE" w:rsidRPr="00C011F4" w14:paraId="64915C38" w14:textId="77777777" w:rsidTr="0055574B">
        <w:trPr>
          <w:trHeight w:val="397"/>
          <w:jc w:val="center"/>
        </w:trPr>
        <w:tc>
          <w:tcPr>
            <w:tcW w:w="9938" w:type="dxa"/>
            <w:gridSpan w:val="5"/>
            <w:vAlign w:val="center"/>
          </w:tcPr>
          <w:p w14:paraId="44BEBE25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Vyjmutí z hospodaření:</w:t>
            </w:r>
          </w:p>
        </w:tc>
      </w:tr>
      <w:tr w:rsidR="00DC0FBE" w:rsidRPr="00C011F4" w14:paraId="1E4E233C" w14:textId="77777777" w:rsidTr="0055574B">
        <w:trPr>
          <w:trHeight w:val="397"/>
          <w:jc w:val="center"/>
        </w:trPr>
        <w:tc>
          <w:tcPr>
            <w:tcW w:w="2134" w:type="dxa"/>
            <w:vAlign w:val="center"/>
          </w:tcPr>
          <w:p w14:paraId="378BB4D3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Číčenice</w:t>
            </w:r>
          </w:p>
        </w:tc>
        <w:tc>
          <w:tcPr>
            <w:tcW w:w="1560" w:type="dxa"/>
            <w:vAlign w:val="center"/>
          </w:tcPr>
          <w:p w14:paraId="05A4CC63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747/4</w:t>
            </w:r>
          </w:p>
        </w:tc>
        <w:tc>
          <w:tcPr>
            <w:tcW w:w="1944" w:type="dxa"/>
            <w:vAlign w:val="center"/>
          </w:tcPr>
          <w:p w14:paraId="1E419B41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lesní pozemek</w:t>
            </w:r>
          </w:p>
        </w:tc>
        <w:tc>
          <w:tcPr>
            <w:tcW w:w="1559" w:type="dxa"/>
            <w:vAlign w:val="center"/>
          </w:tcPr>
          <w:p w14:paraId="55EDC34F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7879</w:t>
            </w:r>
          </w:p>
        </w:tc>
        <w:tc>
          <w:tcPr>
            <w:tcW w:w="2741" w:type="dxa"/>
            <w:vAlign w:val="center"/>
          </w:tcPr>
          <w:p w14:paraId="1D6A9E78" w14:textId="77777777" w:rsidR="00DC0FBE" w:rsidRPr="00C011F4" w:rsidRDefault="00DC0FBE" w:rsidP="005557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 xml:space="preserve">23 434,00    </w:t>
            </w:r>
          </w:p>
        </w:tc>
      </w:tr>
      <w:tr w:rsidR="00DC0FBE" w:rsidRPr="00C011F4" w14:paraId="431B8F58" w14:textId="77777777" w:rsidTr="0055574B">
        <w:trPr>
          <w:trHeight w:val="397"/>
          <w:jc w:val="center"/>
        </w:trPr>
        <w:tc>
          <w:tcPr>
            <w:tcW w:w="9938" w:type="dxa"/>
            <w:gridSpan w:val="5"/>
            <w:vAlign w:val="center"/>
          </w:tcPr>
          <w:p w14:paraId="36AA6CC5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Předání k hospodaření:</w:t>
            </w:r>
          </w:p>
        </w:tc>
      </w:tr>
      <w:tr w:rsidR="00DC0FBE" w:rsidRPr="00C011F4" w14:paraId="5CC4DC88" w14:textId="77777777" w:rsidTr="0055574B">
        <w:trPr>
          <w:trHeight w:val="397"/>
          <w:jc w:val="center"/>
        </w:trPr>
        <w:tc>
          <w:tcPr>
            <w:tcW w:w="2134" w:type="dxa"/>
            <w:vAlign w:val="center"/>
          </w:tcPr>
          <w:p w14:paraId="1356EB47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Číčenice</w:t>
            </w:r>
          </w:p>
        </w:tc>
        <w:tc>
          <w:tcPr>
            <w:tcW w:w="1560" w:type="dxa"/>
            <w:vAlign w:val="center"/>
          </w:tcPr>
          <w:p w14:paraId="088CC123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747/4</w:t>
            </w:r>
          </w:p>
        </w:tc>
        <w:tc>
          <w:tcPr>
            <w:tcW w:w="1944" w:type="dxa"/>
            <w:vAlign w:val="center"/>
          </w:tcPr>
          <w:p w14:paraId="1ADA13FD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vodní plocha</w:t>
            </w:r>
          </w:p>
        </w:tc>
        <w:tc>
          <w:tcPr>
            <w:tcW w:w="1559" w:type="dxa"/>
            <w:vAlign w:val="center"/>
          </w:tcPr>
          <w:p w14:paraId="3B3D9432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4593</w:t>
            </w:r>
          </w:p>
        </w:tc>
        <w:tc>
          <w:tcPr>
            <w:tcW w:w="2741" w:type="dxa"/>
            <w:vAlign w:val="center"/>
          </w:tcPr>
          <w:p w14:paraId="446B2059" w14:textId="77777777" w:rsidR="00DC0FBE" w:rsidRPr="00C011F4" w:rsidRDefault="00DC0FBE" w:rsidP="005557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 xml:space="preserve">13 660,66    </w:t>
            </w:r>
          </w:p>
        </w:tc>
      </w:tr>
      <w:tr w:rsidR="00DC0FBE" w:rsidRPr="00C011F4" w14:paraId="2F6AF607" w14:textId="77777777" w:rsidTr="0055574B">
        <w:trPr>
          <w:trHeight w:val="397"/>
          <w:jc w:val="center"/>
        </w:trPr>
        <w:tc>
          <w:tcPr>
            <w:tcW w:w="2134" w:type="dxa"/>
            <w:vAlign w:val="center"/>
          </w:tcPr>
          <w:p w14:paraId="074D4452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Borkovice</w:t>
            </w:r>
          </w:p>
        </w:tc>
        <w:tc>
          <w:tcPr>
            <w:tcW w:w="1560" w:type="dxa"/>
            <w:vAlign w:val="center"/>
          </w:tcPr>
          <w:p w14:paraId="3A42BB61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1625/33</w:t>
            </w:r>
          </w:p>
        </w:tc>
        <w:tc>
          <w:tcPr>
            <w:tcW w:w="1944" w:type="dxa"/>
            <w:vAlign w:val="center"/>
          </w:tcPr>
          <w:p w14:paraId="2D1B5DEB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lesní pozemek</w:t>
            </w:r>
          </w:p>
        </w:tc>
        <w:tc>
          <w:tcPr>
            <w:tcW w:w="1559" w:type="dxa"/>
            <w:vAlign w:val="center"/>
          </w:tcPr>
          <w:p w14:paraId="0DEEC682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3994</w:t>
            </w:r>
          </w:p>
        </w:tc>
        <w:tc>
          <w:tcPr>
            <w:tcW w:w="2741" w:type="dxa"/>
            <w:vAlign w:val="center"/>
          </w:tcPr>
          <w:p w14:paraId="1C421D4E" w14:textId="77777777" w:rsidR="00DC0FBE" w:rsidRPr="00C011F4" w:rsidRDefault="00DC0FBE" w:rsidP="005557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 xml:space="preserve">102 850,68    </w:t>
            </w:r>
          </w:p>
        </w:tc>
      </w:tr>
      <w:tr w:rsidR="00DC0FBE" w:rsidRPr="00C011F4" w14:paraId="18B57B8F" w14:textId="77777777" w:rsidTr="0055574B">
        <w:trPr>
          <w:trHeight w:val="397"/>
          <w:jc w:val="center"/>
        </w:trPr>
        <w:tc>
          <w:tcPr>
            <w:tcW w:w="2134" w:type="dxa"/>
            <w:vAlign w:val="center"/>
          </w:tcPr>
          <w:p w14:paraId="356D4954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Borkovice</w:t>
            </w:r>
          </w:p>
        </w:tc>
        <w:tc>
          <w:tcPr>
            <w:tcW w:w="1560" w:type="dxa"/>
            <w:vAlign w:val="center"/>
          </w:tcPr>
          <w:p w14:paraId="3CA2ECBD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1635/15</w:t>
            </w:r>
          </w:p>
        </w:tc>
        <w:tc>
          <w:tcPr>
            <w:tcW w:w="1944" w:type="dxa"/>
            <w:vAlign w:val="center"/>
          </w:tcPr>
          <w:p w14:paraId="5160E49A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vodní plocha</w:t>
            </w:r>
          </w:p>
        </w:tc>
        <w:tc>
          <w:tcPr>
            <w:tcW w:w="1559" w:type="dxa"/>
            <w:vAlign w:val="center"/>
          </w:tcPr>
          <w:p w14:paraId="0D2ECEE6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55</w:t>
            </w:r>
          </w:p>
        </w:tc>
        <w:tc>
          <w:tcPr>
            <w:tcW w:w="2741" w:type="dxa"/>
            <w:vAlign w:val="center"/>
          </w:tcPr>
          <w:p w14:paraId="57C4170F" w14:textId="77777777" w:rsidR="00DC0FBE" w:rsidRPr="00C011F4" w:rsidRDefault="00DC0FBE" w:rsidP="005557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 xml:space="preserve">1 416,32    </w:t>
            </w:r>
          </w:p>
        </w:tc>
      </w:tr>
      <w:tr w:rsidR="00DC0FBE" w:rsidRPr="00C011F4" w14:paraId="310B9C5F" w14:textId="77777777" w:rsidTr="0055574B">
        <w:trPr>
          <w:trHeight w:val="397"/>
          <w:jc w:val="center"/>
        </w:trPr>
        <w:tc>
          <w:tcPr>
            <w:tcW w:w="9938" w:type="dxa"/>
            <w:gridSpan w:val="5"/>
            <w:vAlign w:val="center"/>
          </w:tcPr>
          <w:p w14:paraId="0551E004" w14:textId="77777777" w:rsidR="00DC0FBE" w:rsidRPr="00C011F4" w:rsidRDefault="00DC0FBE" w:rsidP="0055574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011F4">
              <w:rPr>
                <w:rFonts w:eastAsia="Calibri"/>
                <w:color w:val="000000"/>
              </w:rPr>
              <w:t>Datum podání návrhu na vklad do KN: 18. 3. 2024 pro k. ú. Číčenice; 20. 3. 2024 pro k. ú. Borkovice</w:t>
            </w:r>
          </w:p>
        </w:tc>
      </w:tr>
    </w:tbl>
    <w:p w14:paraId="257AB4B7" w14:textId="77777777" w:rsidR="00DC0FBE" w:rsidRPr="001D4B9E" w:rsidRDefault="00DC0FBE" w:rsidP="00DC0FBE">
      <w:pPr>
        <w:spacing w:before="24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6F739FE7" w14:textId="77777777" w:rsidR="00DC0FBE" w:rsidRPr="001D4B9E" w:rsidRDefault="00DC0FBE" w:rsidP="00DC0FBE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41CA4F70" w14:textId="77777777" w:rsidR="00DC0FBE" w:rsidRPr="001D4B9E" w:rsidRDefault="00DC0FBE" w:rsidP="00DC0FBE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09565288" w14:textId="77777777" w:rsidR="00DC0FBE" w:rsidRPr="004D117B" w:rsidRDefault="00DC0FBE" w:rsidP="00DC0FBE">
      <w:pPr>
        <w:jc w:val="both"/>
      </w:pPr>
      <w:r w:rsidRPr="00D119C7">
        <w:t>Tento dodatek nabývá účinnosti dnem podání návrhu na vklad do katastru nemovitostí</w:t>
      </w:r>
      <w:r>
        <w:t>.</w:t>
      </w:r>
    </w:p>
    <w:p w14:paraId="4FA8F2E3" w14:textId="77777777" w:rsidR="00DC0FBE" w:rsidRPr="001D4B9E" w:rsidRDefault="00DC0FBE" w:rsidP="00DC0FBE">
      <w:pPr>
        <w:pStyle w:val="Nadpis1"/>
        <w:rPr>
          <w:b w:val="0"/>
          <w:bCs/>
        </w:rPr>
      </w:pPr>
    </w:p>
    <w:p w14:paraId="1F7AD33F" w14:textId="77777777" w:rsidR="00DC0FBE" w:rsidRPr="00436591" w:rsidRDefault="00DC0FBE" w:rsidP="00DC0FBE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25. dubna 2024</w:t>
      </w:r>
    </w:p>
    <w:p w14:paraId="4606D720" w14:textId="77777777" w:rsidR="00DC0FBE" w:rsidRDefault="00DC0FBE" w:rsidP="00DC0FBE">
      <w:pPr>
        <w:jc w:val="center"/>
        <w:rPr>
          <w:b/>
          <w:bCs/>
        </w:rPr>
      </w:pPr>
    </w:p>
    <w:p w14:paraId="0F77CC28" w14:textId="77777777" w:rsidR="00DC0FBE" w:rsidRPr="001D4B9E" w:rsidRDefault="00DC0FBE" w:rsidP="00DC0FBE">
      <w:pPr>
        <w:jc w:val="center"/>
        <w:rPr>
          <w:b/>
          <w:bCs/>
        </w:rPr>
      </w:pPr>
    </w:p>
    <w:p w14:paraId="01DFD2BB" w14:textId="77777777" w:rsidR="00DC0FBE" w:rsidRPr="001D4B9E" w:rsidRDefault="00DC0FBE" w:rsidP="00DC0FBE">
      <w:pPr>
        <w:ind w:left="4536"/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6A76D58E" w14:textId="07B51FD2" w:rsidR="00DC0FBE" w:rsidRPr="004E2894" w:rsidRDefault="00DC0FBE" w:rsidP="00DC0FBE">
      <w:pPr>
        <w:ind w:left="4536"/>
        <w:jc w:val="center"/>
      </w:pPr>
      <w:r w:rsidRPr="001D4B9E">
        <w:rPr>
          <w:b/>
          <w:bCs/>
        </w:rPr>
        <w:t>hejtman Jihočeského kraje</w:t>
      </w:r>
    </w:p>
    <w:p w14:paraId="3F9C994F" w14:textId="78096342" w:rsidR="005E264A" w:rsidRPr="00414AE0" w:rsidRDefault="005E264A" w:rsidP="00414AE0"/>
    <w:sectPr w:rsidR="005E264A" w:rsidRPr="00414AE0" w:rsidSect="00981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571B2" w14:textId="77777777" w:rsidR="00981364" w:rsidRDefault="00981364" w:rsidP="00FB6B00">
      <w:r>
        <w:separator/>
      </w:r>
    </w:p>
  </w:endnote>
  <w:endnote w:type="continuationSeparator" w:id="0">
    <w:p w14:paraId="240B2F0D" w14:textId="77777777" w:rsidR="00981364" w:rsidRDefault="00981364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1F58E" w14:textId="77777777" w:rsidR="009E66B4" w:rsidRDefault="009E66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32A41" w14:textId="77777777" w:rsidR="009E66B4" w:rsidRDefault="009E66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26543" w14:textId="77777777" w:rsidR="009E66B4" w:rsidRDefault="009E66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73214" w14:textId="77777777" w:rsidR="00981364" w:rsidRDefault="00981364" w:rsidP="00FB6B00">
      <w:r>
        <w:separator/>
      </w:r>
    </w:p>
  </w:footnote>
  <w:footnote w:type="continuationSeparator" w:id="0">
    <w:p w14:paraId="11E1BF9B" w14:textId="77777777" w:rsidR="00981364" w:rsidRDefault="00981364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1E50B" w14:textId="77777777" w:rsidR="009E66B4" w:rsidRDefault="009E66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2A029" w14:textId="2AA10899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1</w:t>
    </w:r>
    <w:r w:rsidR="009E66B4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414AE0">
      <w:rPr>
        <w:rFonts w:ascii="Arial" w:hAnsi="Arial" w:cs="Arial"/>
        <w:sz w:val="20"/>
        <w:szCs w:val="20"/>
      </w:rPr>
      <w:t>87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7D3D2" w14:textId="77777777" w:rsidR="009E66B4" w:rsidRDefault="009E66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1364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E66B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0FB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Dohnalová Ilona</cp:lastModifiedBy>
  <cp:revision>11</cp:revision>
  <cp:lastPrinted>2016-12-05T08:25:00Z</cp:lastPrinted>
  <dcterms:created xsi:type="dcterms:W3CDTF">2023-01-09T09:33:00Z</dcterms:created>
  <dcterms:modified xsi:type="dcterms:W3CDTF">2024-04-08T11:14:00Z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