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85D93" w14:textId="3AB8E74D" w:rsidR="005F5DB6" w:rsidRPr="00585149" w:rsidRDefault="005F5DB6" w:rsidP="005F5DB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5149">
        <w:rPr>
          <w:rFonts w:ascii="Tahoma" w:hAnsi="Tahoma" w:cs="Tahoma"/>
          <w:b/>
          <w:bCs/>
          <w:sz w:val="24"/>
          <w:szCs w:val="24"/>
        </w:rPr>
        <w:t xml:space="preserve">SMLOUVA O SPOLEČNOSTI </w:t>
      </w:r>
    </w:p>
    <w:p w14:paraId="095BC2A4" w14:textId="77777777" w:rsidR="00AE0737" w:rsidRDefault="005F5DB6" w:rsidP="005F5DB6">
      <w:pPr>
        <w:jc w:val="center"/>
        <w:rPr>
          <w:rFonts w:ascii="Tahoma" w:hAnsi="Tahoma" w:cs="Tahoma"/>
        </w:rPr>
      </w:pPr>
      <w:r w:rsidRPr="00585149">
        <w:rPr>
          <w:rFonts w:ascii="Tahoma" w:hAnsi="Tahoma" w:cs="Tahoma"/>
          <w:b/>
          <w:bCs/>
          <w:sz w:val="24"/>
          <w:szCs w:val="24"/>
        </w:rPr>
        <w:t>uzavřená dle ustanovení § 2716 a násl. zákona č. 89/2012 Sb., občanský zákoník</w:t>
      </w:r>
      <w:r w:rsidRPr="005F5DB6">
        <w:rPr>
          <w:rFonts w:ascii="Tahoma" w:hAnsi="Tahoma" w:cs="Tahoma"/>
        </w:rPr>
        <w:t xml:space="preserve">, </w:t>
      </w:r>
    </w:p>
    <w:p w14:paraId="6A9F1842" w14:textId="6B5A7C34" w:rsidR="005F5DB6" w:rsidRPr="005F5DB6" w:rsidRDefault="005F5DB6" w:rsidP="005F5DB6">
      <w:pPr>
        <w:jc w:val="center"/>
        <w:rPr>
          <w:rFonts w:ascii="Tahoma" w:hAnsi="Tahoma" w:cs="Tahoma"/>
        </w:rPr>
      </w:pPr>
      <w:r w:rsidRPr="005F5DB6">
        <w:rPr>
          <w:rFonts w:ascii="Tahoma" w:hAnsi="Tahoma" w:cs="Tahoma"/>
        </w:rPr>
        <w:t>a ustanovení</w:t>
      </w:r>
    </w:p>
    <w:p w14:paraId="0C2FF778" w14:textId="7DF336FA" w:rsidR="004955CE" w:rsidRDefault="005F5DB6" w:rsidP="005F5DB6">
      <w:pPr>
        <w:jc w:val="center"/>
        <w:rPr>
          <w:rFonts w:ascii="Tahoma" w:hAnsi="Tahoma" w:cs="Tahoma"/>
        </w:rPr>
      </w:pPr>
      <w:r w:rsidRPr="005F5DB6">
        <w:rPr>
          <w:rFonts w:ascii="Tahoma" w:hAnsi="Tahoma" w:cs="Tahoma"/>
        </w:rPr>
        <w:t>§ 7 odst. 2 zákona č. 134/2016 Sb., o zadávání veřejných zakázek</w:t>
      </w:r>
    </w:p>
    <w:p w14:paraId="3688ACE9" w14:textId="77777777" w:rsidR="005F5DB6" w:rsidRDefault="005F5DB6" w:rsidP="005F5DB6">
      <w:pPr>
        <w:jc w:val="center"/>
        <w:rPr>
          <w:rFonts w:ascii="Tahoma" w:hAnsi="Tahoma" w:cs="Tahoma"/>
        </w:rPr>
      </w:pPr>
    </w:p>
    <w:p w14:paraId="33FA8075" w14:textId="77777777" w:rsidR="005F5DB6" w:rsidRPr="005F5DB6" w:rsidRDefault="005F5DB6" w:rsidP="005F5DB6">
      <w:pPr>
        <w:jc w:val="center"/>
        <w:rPr>
          <w:rFonts w:ascii="Tahoma" w:hAnsi="Tahoma" w:cs="Tahoma"/>
          <w:sz w:val="20"/>
          <w:szCs w:val="20"/>
        </w:rPr>
      </w:pPr>
    </w:p>
    <w:p w14:paraId="331151E5" w14:textId="77777777" w:rsidR="004B4A79" w:rsidRPr="00AE0737" w:rsidRDefault="004B4A79" w:rsidP="004B4A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E0737">
        <w:rPr>
          <w:rFonts w:ascii="Tahoma" w:hAnsi="Tahoma" w:cs="Tahoma"/>
          <w:b/>
          <w:bCs/>
          <w:sz w:val="20"/>
          <w:szCs w:val="20"/>
        </w:rPr>
        <w:t>I.</w:t>
      </w:r>
    </w:p>
    <w:p w14:paraId="3742E2A0" w14:textId="3A7F9B7A" w:rsidR="005F5DB6" w:rsidRPr="00AE0737" w:rsidRDefault="005F5DB6" w:rsidP="004B4A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E0737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63797AC5" w14:textId="77777777" w:rsidR="005F5DB6" w:rsidRPr="00AE0737" w:rsidRDefault="005F5DB6" w:rsidP="005F5DB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E70E940" w14:textId="77777777" w:rsidR="005F5DB6" w:rsidRPr="00AE0737" w:rsidRDefault="005F5DB6" w:rsidP="005F5DB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E0737">
        <w:rPr>
          <w:rFonts w:ascii="Tahoma" w:hAnsi="Tahoma" w:cs="Tahoma"/>
          <w:b/>
          <w:bCs/>
          <w:sz w:val="20"/>
          <w:szCs w:val="20"/>
        </w:rPr>
        <w:t>Jihočeský kraj</w:t>
      </w:r>
    </w:p>
    <w:p w14:paraId="0CB11604" w14:textId="77777777" w:rsidR="005F5DB6" w:rsidRP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se sídlem: U Zimního stadionu 1952/2, 370 76 České Budějovice</w:t>
      </w:r>
    </w:p>
    <w:p w14:paraId="00A66229" w14:textId="77777777" w:rsidR="005F5DB6" w:rsidRP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IČO: 708 90 650</w:t>
      </w:r>
    </w:p>
    <w:p w14:paraId="0A10760C" w14:textId="77777777" w:rsidR="005F5DB6" w:rsidRP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DIČ: CZ 708 90 650</w:t>
      </w:r>
    </w:p>
    <w:p w14:paraId="1C36453E" w14:textId="348D51D9" w:rsid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zastoupený: MUDr. Martinem Kubou, hejtmanem Jihočeského kraje</w:t>
      </w:r>
    </w:p>
    <w:p w14:paraId="5693FA4F" w14:textId="77777777" w:rsidR="00AE0737" w:rsidRDefault="00AE0737" w:rsidP="005F5DB6">
      <w:pPr>
        <w:jc w:val="both"/>
        <w:rPr>
          <w:rFonts w:ascii="Tahoma" w:hAnsi="Tahoma" w:cs="Tahoma"/>
          <w:sz w:val="20"/>
          <w:szCs w:val="20"/>
        </w:rPr>
      </w:pPr>
    </w:p>
    <w:p w14:paraId="35DF72CD" w14:textId="7CE32208" w:rsidR="005F5DB6" w:rsidRDefault="00DF6FD9" w:rsidP="005F5D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též jen „kraj“)</w:t>
      </w:r>
    </w:p>
    <w:p w14:paraId="5BEC85F6" w14:textId="77777777" w:rsidR="00AE0737" w:rsidRDefault="00AE0737" w:rsidP="005F5DB6">
      <w:pPr>
        <w:jc w:val="both"/>
        <w:rPr>
          <w:rFonts w:ascii="Tahoma" w:hAnsi="Tahoma" w:cs="Tahoma"/>
          <w:sz w:val="20"/>
          <w:szCs w:val="20"/>
        </w:rPr>
      </w:pPr>
    </w:p>
    <w:p w14:paraId="14F6B4B9" w14:textId="05F67B80" w:rsid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36D93D54" w14:textId="77777777" w:rsid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</w:p>
    <w:p w14:paraId="1FBB8F26" w14:textId="77777777" w:rsidR="005F5DB6" w:rsidRPr="00AE0737" w:rsidRDefault="005F5DB6" w:rsidP="005F5DB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E0737">
        <w:rPr>
          <w:rFonts w:ascii="Tahoma" w:hAnsi="Tahoma" w:cs="Tahoma"/>
          <w:b/>
          <w:bCs/>
          <w:sz w:val="20"/>
          <w:szCs w:val="20"/>
        </w:rPr>
        <w:t>Nová Linecká čtvrť s.r.o.</w:t>
      </w:r>
    </w:p>
    <w:p w14:paraId="796F6B3C" w14:textId="66F7E5B9" w:rsidR="005F5DB6" w:rsidRP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se sídlem</w:t>
      </w:r>
      <w:r>
        <w:rPr>
          <w:rFonts w:ascii="Tahoma" w:hAnsi="Tahoma" w:cs="Tahoma"/>
          <w:sz w:val="20"/>
          <w:szCs w:val="20"/>
        </w:rPr>
        <w:t>:</w:t>
      </w:r>
      <w:r w:rsidRPr="005F5DB6">
        <w:rPr>
          <w:rFonts w:ascii="Tahoma" w:hAnsi="Tahoma" w:cs="Tahoma"/>
          <w:sz w:val="20"/>
          <w:szCs w:val="20"/>
        </w:rPr>
        <w:t xml:space="preserve"> České Budějovice, U Zimního stadionu 1952/2, PSČ 370 76</w:t>
      </w:r>
    </w:p>
    <w:p w14:paraId="4271D31C" w14:textId="4F34CBC3" w:rsidR="005F5DB6" w:rsidRP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0</w:t>
      </w:r>
      <w:r w:rsidRPr="005F5DB6">
        <w:rPr>
          <w:rFonts w:ascii="Tahoma" w:hAnsi="Tahoma" w:cs="Tahoma"/>
          <w:sz w:val="20"/>
          <w:szCs w:val="20"/>
        </w:rPr>
        <w:t>: 19491361</w:t>
      </w:r>
    </w:p>
    <w:p w14:paraId="1818582E" w14:textId="6D258061" w:rsidR="005F5DB6" w:rsidRPr="005F5DB6" w:rsidRDefault="005F5DB6" w:rsidP="005F5DB6">
      <w:pPr>
        <w:jc w:val="both"/>
        <w:rPr>
          <w:rFonts w:ascii="Tahoma" w:hAnsi="Tahoma" w:cs="Tahoma"/>
          <w:sz w:val="20"/>
          <w:szCs w:val="20"/>
        </w:rPr>
      </w:pPr>
      <w:r w:rsidRPr="005F5DB6">
        <w:rPr>
          <w:rFonts w:ascii="Tahoma" w:hAnsi="Tahoma" w:cs="Tahoma"/>
          <w:sz w:val="20"/>
          <w:szCs w:val="20"/>
        </w:rPr>
        <w:t>zastoupená jednatel</w:t>
      </w:r>
      <w:r w:rsidR="00A02A01">
        <w:rPr>
          <w:rFonts w:ascii="Tahoma" w:hAnsi="Tahoma" w:cs="Tahoma"/>
          <w:sz w:val="20"/>
          <w:szCs w:val="20"/>
        </w:rPr>
        <w:t>i</w:t>
      </w:r>
      <w:r w:rsidRPr="005F5DB6">
        <w:rPr>
          <w:rFonts w:ascii="Tahoma" w:hAnsi="Tahoma" w:cs="Tahoma"/>
          <w:sz w:val="20"/>
          <w:szCs w:val="20"/>
        </w:rPr>
        <w:t xml:space="preserve"> JUDr. Lukášem Glaserem a Ing. arch. Petrem </w:t>
      </w:r>
      <w:proofErr w:type="spellStart"/>
      <w:r w:rsidRPr="005F5DB6">
        <w:rPr>
          <w:rFonts w:ascii="Tahoma" w:hAnsi="Tahoma" w:cs="Tahoma"/>
          <w:sz w:val="20"/>
          <w:szCs w:val="20"/>
        </w:rPr>
        <w:t>Hornátem</w:t>
      </w:r>
      <w:proofErr w:type="spellEnd"/>
    </w:p>
    <w:p w14:paraId="63B2253C" w14:textId="77777777" w:rsidR="00AE0737" w:rsidRDefault="00AE0737" w:rsidP="005F5DB6">
      <w:pPr>
        <w:jc w:val="both"/>
        <w:rPr>
          <w:rFonts w:ascii="Tahoma" w:hAnsi="Tahoma" w:cs="Tahoma"/>
          <w:sz w:val="20"/>
          <w:szCs w:val="20"/>
        </w:rPr>
      </w:pPr>
    </w:p>
    <w:p w14:paraId="406A7ACF" w14:textId="1BDC0B81" w:rsidR="005F5DB6" w:rsidRDefault="00DF6FD9" w:rsidP="005F5D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též jen „společnost“) </w:t>
      </w:r>
    </w:p>
    <w:p w14:paraId="308D46C4" w14:textId="77777777" w:rsidR="00A07C5D" w:rsidRDefault="00A07C5D" w:rsidP="005F5DB6">
      <w:pPr>
        <w:jc w:val="both"/>
        <w:rPr>
          <w:rFonts w:ascii="Tahoma" w:hAnsi="Tahoma" w:cs="Tahoma"/>
          <w:sz w:val="20"/>
          <w:szCs w:val="20"/>
        </w:rPr>
      </w:pPr>
    </w:p>
    <w:p w14:paraId="772E69FD" w14:textId="6FBFDD15" w:rsidR="004B4A79" w:rsidRPr="00AE0737" w:rsidRDefault="004B4A79" w:rsidP="004B4A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E0737">
        <w:rPr>
          <w:rFonts w:ascii="Tahoma" w:hAnsi="Tahoma" w:cs="Tahoma"/>
          <w:b/>
          <w:bCs/>
          <w:sz w:val="20"/>
          <w:szCs w:val="20"/>
        </w:rPr>
        <w:t>II.</w:t>
      </w:r>
    </w:p>
    <w:p w14:paraId="18F19A2F" w14:textId="354D20D7" w:rsidR="004B4A79" w:rsidRPr="00AE0737" w:rsidRDefault="004B4A79" w:rsidP="004B4A7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E0737">
        <w:rPr>
          <w:rFonts w:ascii="Tahoma" w:hAnsi="Tahoma" w:cs="Tahoma"/>
          <w:b/>
          <w:bCs/>
          <w:sz w:val="20"/>
          <w:szCs w:val="20"/>
        </w:rPr>
        <w:t>Úvodní ustanovení</w:t>
      </w:r>
    </w:p>
    <w:p w14:paraId="630DA752" w14:textId="77777777" w:rsidR="00A07C5D" w:rsidRDefault="00A07C5D" w:rsidP="005F5DB6">
      <w:pPr>
        <w:jc w:val="both"/>
        <w:rPr>
          <w:rFonts w:ascii="Tahoma" w:hAnsi="Tahoma" w:cs="Tahoma"/>
          <w:sz w:val="20"/>
          <w:szCs w:val="20"/>
        </w:rPr>
      </w:pPr>
    </w:p>
    <w:p w14:paraId="4ADC8206" w14:textId="77777777" w:rsidR="00A07C5D" w:rsidRDefault="00A07C5D" w:rsidP="00A274FC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7C5D">
        <w:rPr>
          <w:rFonts w:ascii="Tahoma" w:hAnsi="Tahoma" w:cs="Tahoma"/>
          <w:sz w:val="20"/>
          <w:szCs w:val="20"/>
        </w:rPr>
        <w:t xml:space="preserve">Jihočeský kraj je jediným společníkem společnosti Nová Linecká čtvrť s.r.o. </w:t>
      </w:r>
    </w:p>
    <w:p w14:paraId="074B46D1" w14:textId="0724C784" w:rsidR="00A07C5D" w:rsidRPr="00A07C5D" w:rsidRDefault="00A07C5D" w:rsidP="00A274FC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7C5D">
        <w:rPr>
          <w:rFonts w:ascii="Tahoma" w:hAnsi="Tahoma" w:cs="Tahoma"/>
          <w:sz w:val="20"/>
          <w:szCs w:val="20"/>
        </w:rPr>
        <w:t xml:space="preserve">Jihočeský kraj je </w:t>
      </w:r>
      <w:r>
        <w:rPr>
          <w:rFonts w:ascii="Tahoma" w:hAnsi="Tahoma" w:cs="Tahoma"/>
          <w:sz w:val="20"/>
          <w:szCs w:val="20"/>
        </w:rPr>
        <w:t xml:space="preserve">ke dni podpisu této smlouvy </w:t>
      </w:r>
      <w:r w:rsidRPr="00A07C5D">
        <w:rPr>
          <w:rFonts w:ascii="Tahoma" w:hAnsi="Tahoma" w:cs="Tahoma"/>
          <w:sz w:val="20"/>
          <w:szCs w:val="20"/>
        </w:rPr>
        <w:t>vlastníkem následujících pozemků:</w:t>
      </w:r>
    </w:p>
    <w:p w14:paraId="6DE87606" w14:textId="77B7D9D6" w:rsidR="00A07C5D" w:rsidRPr="00931743" w:rsidRDefault="00A07C5D" w:rsidP="00A02A01">
      <w:pPr>
        <w:pStyle w:val="Odstavecseseznamem"/>
        <w:numPr>
          <w:ilvl w:val="1"/>
          <w:numId w:val="19"/>
        </w:numPr>
        <w:spacing w:after="120"/>
        <w:ind w:left="1418" w:hanging="567"/>
        <w:jc w:val="both"/>
        <w:rPr>
          <w:rFonts w:ascii="Tahoma" w:hAnsi="Tahoma" w:cs="Tahoma"/>
          <w:sz w:val="20"/>
          <w:szCs w:val="20"/>
        </w:rPr>
      </w:pPr>
      <w:bookmarkStart w:id="0" w:name="_Hlk160629467"/>
      <w:r w:rsidRPr="00931743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931743">
        <w:rPr>
          <w:rFonts w:ascii="Tahoma" w:hAnsi="Tahoma" w:cs="Tahoma"/>
          <w:sz w:val="20"/>
          <w:szCs w:val="20"/>
        </w:rPr>
        <w:t>p</w:t>
      </w:r>
      <w:r w:rsidR="00A274FC" w:rsidRPr="00931743">
        <w:rPr>
          <w:rFonts w:ascii="Tahoma" w:hAnsi="Tahoma" w:cs="Tahoma"/>
          <w:sz w:val="20"/>
          <w:szCs w:val="20"/>
        </w:rPr>
        <w:t>arc</w:t>
      </w:r>
      <w:proofErr w:type="spellEnd"/>
      <w:r w:rsidR="00A274FC" w:rsidRPr="00931743">
        <w:rPr>
          <w:rFonts w:ascii="Tahoma" w:hAnsi="Tahoma" w:cs="Tahoma"/>
          <w:sz w:val="20"/>
          <w:szCs w:val="20"/>
        </w:rPr>
        <w:t>.</w:t>
      </w:r>
      <w:r w:rsidRPr="00931743">
        <w:rPr>
          <w:rFonts w:ascii="Tahoma" w:hAnsi="Tahoma" w:cs="Tahoma"/>
          <w:sz w:val="20"/>
          <w:szCs w:val="20"/>
        </w:rPr>
        <w:t xml:space="preserve"> č. </w:t>
      </w:r>
      <w:r w:rsidR="005213E6" w:rsidRPr="00931743">
        <w:rPr>
          <w:rFonts w:ascii="Tahoma" w:hAnsi="Tahoma" w:cs="Tahoma"/>
          <w:sz w:val="20"/>
          <w:szCs w:val="20"/>
        </w:rPr>
        <w:t>4</w:t>
      </w:r>
      <w:r w:rsidRPr="00931743">
        <w:rPr>
          <w:rFonts w:ascii="Tahoma" w:hAnsi="Tahoma" w:cs="Tahoma"/>
          <w:sz w:val="20"/>
          <w:szCs w:val="20"/>
        </w:rPr>
        <w:t>91</w:t>
      </w:r>
      <w:r w:rsidR="001E48B5" w:rsidRPr="00931743">
        <w:rPr>
          <w:rFonts w:ascii="Tahoma" w:hAnsi="Tahoma" w:cs="Tahoma"/>
          <w:sz w:val="20"/>
          <w:szCs w:val="20"/>
        </w:rPr>
        <w:t xml:space="preserve"> </w:t>
      </w:r>
      <w:bookmarkEnd w:id="0"/>
      <w:r w:rsidR="001E48B5" w:rsidRPr="00931743">
        <w:rPr>
          <w:rFonts w:ascii="Tahoma" w:hAnsi="Tahoma" w:cs="Tahoma"/>
          <w:sz w:val="20"/>
          <w:szCs w:val="20"/>
        </w:rPr>
        <w:t>(</w:t>
      </w:r>
      <w:proofErr w:type="spellStart"/>
      <w:r w:rsidR="001E48B5" w:rsidRPr="00931743">
        <w:rPr>
          <w:rFonts w:ascii="Tahoma" w:hAnsi="Tahoma" w:cs="Tahoma"/>
          <w:sz w:val="20"/>
          <w:szCs w:val="20"/>
        </w:rPr>
        <w:t>zast</w:t>
      </w:r>
      <w:proofErr w:type="spellEnd"/>
      <w:r w:rsidR="001E48B5" w:rsidRPr="00931743">
        <w:rPr>
          <w:rFonts w:ascii="Tahoma" w:hAnsi="Tahoma" w:cs="Tahoma"/>
          <w:sz w:val="20"/>
          <w:szCs w:val="20"/>
        </w:rPr>
        <w:t>. plocha a nádvoří), jehož součástí je</w:t>
      </w:r>
      <w:r w:rsidR="00593C3C" w:rsidRPr="00931743">
        <w:rPr>
          <w:rFonts w:ascii="Tahoma" w:hAnsi="Tahoma" w:cs="Tahoma"/>
          <w:sz w:val="20"/>
          <w:szCs w:val="20"/>
        </w:rPr>
        <w:t xml:space="preserve"> stavba občanské vybavenosti č. p. 1986; </w:t>
      </w:r>
    </w:p>
    <w:p w14:paraId="7B36CB93" w14:textId="420D2C30" w:rsidR="00A07C5D" w:rsidRDefault="00D316C6" w:rsidP="00A274FC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D316C6">
        <w:rPr>
          <w:rFonts w:ascii="Tahoma" w:hAnsi="Tahoma" w:cs="Tahoma"/>
          <w:sz w:val="20"/>
          <w:szCs w:val="20"/>
        </w:rPr>
        <w:t>v obci České Budějovice a katastrálním území České Budějovice 7, přičemž t</w:t>
      </w:r>
      <w:r>
        <w:rPr>
          <w:rFonts w:ascii="Tahoma" w:hAnsi="Tahoma" w:cs="Tahoma"/>
          <w:sz w:val="20"/>
          <w:szCs w:val="20"/>
        </w:rPr>
        <w:t>a</w:t>
      </w:r>
      <w:r w:rsidRPr="00D316C6">
        <w:rPr>
          <w:rFonts w:ascii="Tahoma" w:hAnsi="Tahoma" w:cs="Tahoma"/>
          <w:sz w:val="20"/>
          <w:szCs w:val="20"/>
        </w:rPr>
        <w:t>to nemovitost j</w:t>
      </w:r>
      <w:r>
        <w:rPr>
          <w:rFonts w:ascii="Tahoma" w:hAnsi="Tahoma" w:cs="Tahoma"/>
          <w:sz w:val="20"/>
          <w:szCs w:val="20"/>
        </w:rPr>
        <w:t>e</w:t>
      </w:r>
      <w:r w:rsidRPr="00D316C6">
        <w:rPr>
          <w:rFonts w:ascii="Tahoma" w:hAnsi="Tahoma" w:cs="Tahoma"/>
          <w:sz w:val="20"/>
          <w:szCs w:val="20"/>
        </w:rPr>
        <w:t xml:space="preserve"> zapsán</w:t>
      </w:r>
      <w:r>
        <w:rPr>
          <w:rFonts w:ascii="Tahoma" w:hAnsi="Tahoma" w:cs="Tahoma"/>
          <w:sz w:val="20"/>
          <w:szCs w:val="20"/>
        </w:rPr>
        <w:t>a</w:t>
      </w:r>
      <w:r w:rsidRPr="00D316C6">
        <w:rPr>
          <w:rFonts w:ascii="Tahoma" w:hAnsi="Tahoma" w:cs="Tahoma"/>
          <w:sz w:val="20"/>
          <w:szCs w:val="20"/>
        </w:rPr>
        <w:t xml:space="preserve"> na listu vlastnictví č. </w:t>
      </w:r>
      <w:r>
        <w:rPr>
          <w:rFonts w:ascii="Tahoma" w:hAnsi="Tahoma" w:cs="Tahoma"/>
          <w:sz w:val="20"/>
          <w:szCs w:val="20"/>
        </w:rPr>
        <w:t>4704</w:t>
      </w:r>
      <w:r w:rsidRPr="00D316C6">
        <w:rPr>
          <w:rFonts w:ascii="Tahoma" w:hAnsi="Tahoma" w:cs="Tahoma"/>
          <w:sz w:val="20"/>
          <w:szCs w:val="20"/>
        </w:rPr>
        <w:t xml:space="preserve"> vedeném Katastrálním úřadem pro Jihočeský kraj</w:t>
      </w:r>
      <w:r w:rsidR="00264D78">
        <w:rPr>
          <w:rFonts w:ascii="Tahoma" w:hAnsi="Tahoma" w:cs="Tahoma"/>
          <w:sz w:val="20"/>
          <w:szCs w:val="20"/>
        </w:rPr>
        <w:t xml:space="preserve">, </w:t>
      </w:r>
      <w:r w:rsidR="00264D78" w:rsidRPr="00264D78">
        <w:rPr>
          <w:rFonts w:ascii="Tahoma" w:hAnsi="Tahoma" w:cs="Tahoma"/>
          <w:sz w:val="20"/>
          <w:szCs w:val="20"/>
        </w:rPr>
        <w:t>Katastrální pracoviště České Budějovice, pro obec České Budějovice a katastrální území České Budějovice 7.</w:t>
      </w:r>
    </w:p>
    <w:p w14:paraId="459A4B9F" w14:textId="77F483F8" w:rsidR="00A07C5D" w:rsidRDefault="00A07C5D" w:rsidP="00A274FC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7C5D">
        <w:rPr>
          <w:rFonts w:ascii="Tahoma" w:hAnsi="Tahoma" w:cs="Tahoma"/>
          <w:sz w:val="20"/>
          <w:szCs w:val="20"/>
        </w:rPr>
        <w:t>Nová Linecká čtvrť s.r.o.</w:t>
      </w:r>
      <w:r>
        <w:rPr>
          <w:rFonts w:ascii="Tahoma" w:hAnsi="Tahoma" w:cs="Tahoma"/>
          <w:sz w:val="20"/>
          <w:szCs w:val="20"/>
        </w:rPr>
        <w:t xml:space="preserve"> je vlastníkem pozemků</w:t>
      </w:r>
      <w:r w:rsidR="006141D9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BF1DE1A" w14:textId="08E288F4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492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občanské vybavenosti bez č.p.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492, </w:t>
      </w:r>
    </w:p>
    <w:p w14:paraId="093112A6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 w:rsidRPr="0042250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493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občanské vybavenosti bez č.p.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493, </w:t>
      </w:r>
    </w:p>
    <w:p w14:paraId="6E3A5362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 w:rsidRPr="0042250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494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občanské vybavenosti bez č.p.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494, </w:t>
      </w:r>
    </w:p>
    <w:p w14:paraId="15247298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 w:rsidRPr="0042250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495/7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technické vybavenosti bez č.p.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495/7, </w:t>
      </w:r>
    </w:p>
    <w:p w14:paraId="4AB1F50D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 w:rsidRPr="0042250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496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občanské vybavenosti č.p. 252 (část obce České Budějovice 7)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496,</w:t>
      </w:r>
    </w:p>
    <w:p w14:paraId="08388F06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 w:rsidRPr="0042250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937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občanské vybavenosti bez č.p.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937,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938/2 (</w:t>
      </w:r>
      <w:proofErr w:type="spellStart"/>
      <w:r w:rsidRPr="0042250C">
        <w:rPr>
          <w:rFonts w:ascii="Tahoma" w:hAnsi="Tahoma" w:cs="Tahoma"/>
          <w:sz w:val="20"/>
          <w:szCs w:val="20"/>
        </w:rPr>
        <w:t>zast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plocha a nádvoří), jehož součástí je stavba občanské vybavenosti bez č.p. stojící na 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>. č. 938/2</w:t>
      </w:r>
      <w:r>
        <w:rPr>
          <w:rFonts w:ascii="Tahoma" w:hAnsi="Tahoma" w:cs="Tahoma"/>
          <w:sz w:val="20"/>
          <w:szCs w:val="20"/>
        </w:rPr>
        <w:t>,</w:t>
      </w:r>
    </w:p>
    <w:p w14:paraId="5D30DA41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 w:rsidRPr="0042250C">
        <w:rPr>
          <w:rFonts w:ascii="Tahoma" w:hAnsi="Tahoma" w:cs="Tahoma"/>
          <w:sz w:val="20"/>
          <w:szCs w:val="20"/>
        </w:rPr>
        <w:t>pozemk</w:t>
      </w:r>
      <w:r>
        <w:rPr>
          <w:rFonts w:ascii="Tahoma" w:hAnsi="Tahoma" w:cs="Tahoma"/>
          <w:sz w:val="20"/>
          <w:szCs w:val="20"/>
        </w:rPr>
        <w:t>u</w:t>
      </w:r>
      <w:r w:rsidRPr="00422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495/1 (ostatní plocha), </w:t>
      </w:r>
    </w:p>
    <w:p w14:paraId="164CF269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495/8 (ostatní plocha), </w:t>
      </w:r>
    </w:p>
    <w:p w14:paraId="79280329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495/9 (ostatní plocha), </w:t>
      </w:r>
    </w:p>
    <w:p w14:paraId="36E93C2E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935/2 (ostatní plocha), </w:t>
      </w:r>
    </w:p>
    <w:p w14:paraId="61243B48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938/1 (ostatní plocha), </w:t>
      </w:r>
    </w:p>
    <w:p w14:paraId="10B02345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938/3 (ostatní plocha) a </w:t>
      </w:r>
    </w:p>
    <w:p w14:paraId="5063A71F" w14:textId="77777777" w:rsidR="0042250C" w:rsidRDefault="0042250C" w:rsidP="00A02A01">
      <w:pPr>
        <w:pStyle w:val="Odstavecseseznamem"/>
        <w:numPr>
          <w:ilvl w:val="0"/>
          <w:numId w:val="3"/>
        </w:numPr>
        <w:spacing w:after="120"/>
        <w:ind w:hanging="55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2250C">
        <w:rPr>
          <w:rFonts w:ascii="Tahoma" w:hAnsi="Tahoma" w:cs="Tahoma"/>
          <w:sz w:val="20"/>
          <w:szCs w:val="20"/>
        </w:rPr>
        <w:t>parc</w:t>
      </w:r>
      <w:proofErr w:type="spellEnd"/>
      <w:r w:rsidRPr="0042250C">
        <w:rPr>
          <w:rFonts w:ascii="Tahoma" w:hAnsi="Tahoma" w:cs="Tahoma"/>
          <w:sz w:val="20"/>
          <w:szCs w:val="20"/>
        </w:rPr>
        <w:t xml:space="preserve">. č. 3956 (ostatní plocha), </w:t>
      </w:r>
    </w:p>
    <w:p w14:paraId="729A6202" w14:textId="4343A99B" w:rsidR="004B4A79" w:rsidRPr="0042250C" w:rsidRDefault="0042250C" w:rsidP="00A02A0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bookmarkStart w:id="1" w:name="_Hlk160627577"/>
      <w:r>
        <w:rPr>
          <w:rFonts w:ascii="Tahoma" w:hAnsi="Tahoma" w:cs="Tahoma"/>
          <w:sz w:val="20"/>
          <w:szCs w:val="20"/>
        </w:rPr>
        <w:t xml:space="preserve">vše </w:t>
      </w:r>
      <w:r w:rsidRPr="0042250C">
        <w:rPr>
          <w:rFonts w:ascii="Tahoma" w:hAnsi="Tahoma" w:cs="Tahoma"/>
          <w:sz w:val="20"/>
          <w:szCs w:val="20"/>
        </w:rPr>
        <w:t>v obci České Budějovice a katastrálním území České Budějovice 7, přičemž tyto nemovitosti jsou zapsány na listu vlastnictví č. 7826 vedeném Katastrálním úřadem pro Jihočeský kraj</w:t>
      </w:r>
      <w:bookmarkEnd w:id="1"/>
      <w:r w:rsidRPr="0042250C">
        <w:rPr>
          <w:rFonts w:ascii="Tahoma" w:hAnsi="Tahoma" w:cs="Tahoma"/>
          <w:sz w:val="20"/>
          <w:szCs w:val="20"/>
        </w:rPr>
        <w:t>, Katastrální pracoviště České Budějovice, pro obec České Budějovice a katastrální území České Budějovice 7.</w:t>
      </w:r>
    </w:p>
    <w:p w14:paraId="0ED3B477" w14:textId="6B70C874" w:rsidR="0042250C" w:rsidRPr="00DB0B10" w:rsidRDefault="00A07C5D" w:rsidP="00A274FC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B4A79">
        <w:rPr>
          <w:rFonts w:ascii="Tahoma" w:hAnsi="Tahoma" w:cs="Tahoma"/>
          <w:sz w:val="20"/>
          <w:szCs w:val="20"/>
        </w:rPr>
        <w:t xml:space="preserve">Společníci mají zájem </w:t>
      </w:r>
      <w:r w:rsidR="0042250C" w:rsidRPr="004B4A79">
        <w:rPr>
          <w:rFonts w:ascii="Tahoma" w:hAnsi="Tahoma" w:cs="Tahoma"/>
          <w:sz w:val="20"/>
          <w:szCs w:val="20"/>
        </w:rPr>
        <w:t xml:space="preserve">při realizaci projektu přestavby dolního areálu nemocnice v Českých Budějovicích </w:t>
      </w:r>
      <w:r w:rsidRPr="004B4A79">
        <w:rPr>
          <w:rFonts w:ascii="Tahoma" w:hAnsi="Tahoma" w:cs="Tahoma"/>
          <w:sz w:val="20"/>
          <w:szCs w:val="20"/>
        </w:rPr>
        <w:t xml:space="preserve">na </w:t>
      </w:r>
      <w:r w:rsidR="0042250C" w:rsidRPr="004B4A79">
        <w:rPr>
          <w:rFonts w:ascii="Tahoma" w:hAnsi="Tahoma" w:cs="Tahoma"/>
          <w:sz w:val="20"/>
          <w:szCs w:val="20"/>
        </w:rPr>
        <w:t>výše uvedených p</w:t>
      </w:r>
      <w:r w:rsidRPr="004B4A79">
        <w:rPr>
          <w:rFonts w:ascii="Tahoma" w:hAnsi="Tahoma" w:cs="Tahoma"/>
          <w:sz w:val="20"/>
          <w:szCs w:val="20"/>
        </w:rPr>
        <w:t>ozemcích vybudovat infrastrukturu pro veřejnou potřebu</w:t>
      </w:r>
      <w:r w:rsidR="0042250C" w:rsidRPr="004B4A79">
        <w:rPr>
          <w:rFonts w:ascii="Tahoma" w:hAnsi="Tahoma" w:cs="Tahoma"/>
          <w:sz w:val="20"/>
          <w:szCs w:val="20"/>
        </w:rPr>
        <w:t>, obytný komplex pro seniory a osoby se zdravotním postižením, pacienty s neurodegenerativními onemocněními včetně hospicových lůžek, bytový dům a prostory pro poskytování služeb včetně podzemních ploch pro parkování.</w:t>
      </w:r>
    </w:p>
    <w:p w14:paraId="5297E55D" w14:textId="0D971593" w:rsidR="00A07C5D" w:rsidRPr="004B4A79" w:rsidRDefault="00A07C5D" w:rsidP="00A274FC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B4A79">
        <w:rPr>
          <w:rFonts w:ascii="Tahoma" w:hAnsi="Tahoma" w:cs="Tahoma"/>
          <w:sz w:val="20"/>
          <w:szCs w:val="20"/>
        </w:rPr>
        <w:t xml:space="preserve">Společníci </w:t>
      </w:r>
      <w:r w:rsidR="0042250C" w:rsidRPr="004B4A79">
        <w:rPr>
          <w:rFonts w:ascii="Tahoma" w:hAnsi="Tahoma" w:cs="Tahoma"/>
          <w:sz w:val="20"/>
          <w:szCs w:val="20"/>
        </w:rPr>
        <w:t xml:space="preserve">mají </w:t>
      </w:r>
      <w:r w:rsidR="004B4A79" w:rsidRPr="004B4A79">
        <w:rPr>
          <w:rFonts w:ascii="Tahoma" w:hAnsi="Tahoma" w:cs="Tahoma"/>
          <w:sz w:val="20"/>
          <w:szCs w:val="20"/>
        </w:rPr>
        <w:t>v rámci společného postupu při realizaci projektu přestavby</w:t>
      </w:r>
      <w:r w:rsidR="009C14FA" w:rsidRPr="004B4A79">
        <w:rPr>
          <w:rFonts w:ascii="Tahoma" w:hAnsi="Tahoma" w:cs="Tahoma"/>
          <w:sz w:val="20"/>
          <w:szCs w:val="20"/>
        </w:rPr>
        <w:t xml:space="preserve"> </w:t>
      </w:r>
      <w:r w:rsidRPr="004B4A79">
        <w:rPr>
          <w:rFonts w:ascii="Tahoma" w:hAnsi="Tahoma" w:cs="Tahoma"/>
          <w:sz w:val="20"/>
          <w:szCs w:val="20"/>
        </w:rPr>
        <w:t>zájem sdružit se do společnosti a stanovit si rozsah vzájemných práv a povinností</w:t>
      </w:r>
      <w:r w:rsidR="004B4A79" w:rsidRPr="004B4A79">
        <w:rPr>
          <w:rFonts w:ascii="Tahoma" w:hAnsi="Tahoma" w:cs="Tahoma"/>
          <w:sz w:val="20"/>
          <w:szCs w:val="20"/>
        </w:rPr>
        <w:t>.</w:t>
      </w:r>
    </w:p>
    <w:p w14:paraId="2D30A526" w14:textId="77777777" w:rsidR="005F5DB6" w:rsidRDefault="005F5DB6" w:rsidP="00A274F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1796E1C" w14:textId="77777777" w:rsidR="004B4A79" w:rsidRPr="00A02A01" w:rsidRDefault="004B4A79" w:rsidP="00A274FC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III.</w:t>
      </w:r>
    </w:p>
    <w:p w14:paraId="5292E9B5" w14:textId="08BF5B37" w:rsidR="00227CE8" w:rsidRPr="00A02A01" w:rsidRDefault="001D3EAB" w:rsidP="00B11224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3027E764" w14:textId="4A91C660" w:rsidR="005F5DB6" w:rsidRDefault="001D3EAB" w:rsidP="00A274FC">
      <w:pPr>
        <w:pStyle w:val="Odstavecseseznamem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27CE8">
        <w:rPr>
          <w:rFonts w:ascii="Tahoma" w:hAnsi="Tahoma" w:cs="Tahoma"/>
          <w:sz w:val="20"/>
          <w:szCs w:val="20"/>
        </w:rPr>
        <w:t>Předmětem této smlouvy je úprava vzájemných práv a povinností mezi stranami smlouvy navzájem a úprava způsobu jednání vůči třetím osobám v souvislosti se společným postupem při realizaci projektu přestavby dolního areálu nemocnice v Českých Budějovicích</w:t>
      </w:r>
      <w:r w:rsidR="007D063E">
        <w:rPr>
          <w:rFonts w:ascii="Tahoma" w:hAnsi="Tahoma" w:cs="Tahoma"/>
          <w:sz w:val="20"/>
          <w:szCs w:val="20"/>
        </w:rPr>
        <w:t xml:space="preserve"> (dále též jen „projekt“)</w:t>
      </w:r>
      <w:r w:rsidRPr="00227CE8">
        <w:rPr>
          <w:rFonts w:ascii="Tahoma" w:hAnsi="Tahoma" w:cs="Tahoma"/>
          <w:sz w:val="20"/>
          <w:szCs w:val="20"/>
        </w:rPr>
        <w:t>.</w:t>
      </w:r>
    </w:p>
    <w:p w14:paraId="6624E7FA" w14:textId="04EF0CBC" w:rsidR="001D3EAB" w:rsidRPr="00227CE8" w:rsidRDefault="00227CE8" w:rsidP="00A274FC">
      <w:pPr>
        <w:pStyle w:val="Odstavecseseznamem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27CE8">
        <w:rPr>
          <w:rFonts w:ascii="Tahoma" w:hAnsi="Tahoma" w:cs="Tahoma"/>
          <w:sz w:val="20"/>
          <w:szCs w:val="20"/>
        </w:rPr>
        <w:t>Koncept projektu je postaven tak, aby byly jednotlivé provozy a poskytované služby v celém komplexu vzájemně propojeny a mohly být využívány jak běžnými obyvateli bytů včetně seniorů, tak i osobami se zdravotním postižením. Myšlenkou projektu je, aby v celém komplexu byly poskytovány sociální služby různé úrovně a klienti mohli i v případě zhoršení zdravotního stavu, kdy budou odkázáni na péči třetích osob, žít na jednom místě bez nutnosti stěhování do jiné lokality</w:t>
      </w:r>
      <w:r w:rsidR="00036885">
        <w:rPr>
          <w:rFonts w:ascii="Tahoma" w:hAnsi="Tahoma" w:cs="Tahoma"/>
          <w:sz w:val="20"/>
          <w:szCs w:val="20"/>
        </w:rPr>
        <w:t xml:space="preserve"> při zajištění příslušné kvality péče</w:t>
      </w:r>
      <w:r w:rsidRPr="00227CE8">
        <w:rPr>
          <w:rFonts w:ascii="Tahoma" w:hAnsi="Tahoma" w:cs="Tahoma"/>
          <w:sz w:val="20"/>
          <w:szCs w:val="20"/>
        </w:rPr>
        <w:t>.</w:t>
      </w:r>
    </w:p>
    <w:p w14:paraId="606AC51D" w14:textId="210BBDC7" w:rsidR="00DF6FD9" w:rsidRPr="00227CE8" w:rsidRDefault="001D3EAB" w:rsidP="00A274FC">
      <w:pPr>
        <w:pStyle w:val="Odstavecseseznamem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27CE8">
        <w:rPr>
          <w:rFonts w:ascii="Tahoma" w:hAnsi="Tahoma" w:cs="Tahoma"/>
          <w:sz w:val="20"/>
          <w:szCs w:val="20"/>
        </w:rPr>
        <w:t xml:space="preserve">Cílem </w:t>
      </w:r>
      <w:r w:rsidR="00227CE8">
        <w:rPr>
          <w:rFonts w:ascii="Tahoma" w:hAnsi="Tahoma" w:cs="Tahoma"/>
          <w:sz w:val="20"/>
          <w:szCs w:val="20"/>
        </w:rPr>
        <w:t xml:space="preserve">realizace </w:t>
      </w:r>
      <w:r w:rsidRPr="00227CE8">
        <w:rPr>
          <w:rFonts w:ascii="Tahoma" w:hAnsi="Tahoma" w:cs="Tahoma"/>
          <w:sz w:val="20"/>
          <w:szCs w:val="20"/>
        </w:rPr>
        <w:t>projektu je</w:t>
      </w:r>
      <w:r w:rsidR="00DF6FD9" w:rsidRPr="00227CE8">
        <w:rPr>
          <w:rFonts w:ascii="Tahoma" w:hAnsi="Tahoma" w:cs="Tahoma"/>
          <w:sz w:val="20"/>
          <w:szCs w:val="20"/>
        </w:rPr>
        <w:t xml:space="preserve"> zejména</w:t>
      </w:r>
      <w:r w:rsidRPr="00227CE8">
        <w:rPr>
          <w:rFonts w:ascii="Tahoma" w:hAnsi="Tahoma" w:cs="Tahoma"/>
          <w:sz w:val="20"/>
          <w:szCs w:val="20"/>
        </w:rPr>
        <w:t xml:space="preserve"> </w:t>
      </w:r>
    </w:p>
    <w:p w14:paraId="640DAE16" w14:textId="3C99FFD9" w:rsidR="00DF6FD9" w:rsidRDefault="001D3EAB" w:rsidP="00A274FC">
      <w:pPr>
        <w:pStyle w:val="Odstavecseseznamem"/>
        <w:numPr>
          <w:ilvl w:val="0"/>
          <w:numId w:val="1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F6FD9">
        <w:rPr>
          <w:rFonts w:ascii="Tahoma" w:hAnsi="Tahoma" w:cs="Tahoma"/>
          <w:sz w:val="20"/>
          <w:szCs w:val="20"/>
        </w:rPr>
        <w:t>vybudovat domov pro seniory s péčí také o pacienty s neurodegenerativními onemocněními včetně hospicových lůžek</w:t>
      </w:r>
      <w:r w:rsidR="00DF6FD9" w:rsidRPr="00DF6FD9">
        <w:rPr>
          <w:rFonts w:ascii="Tahoma" w:hAnsi="Tahoma" w:cs="Tahoma"/>
          <w:sz w:val="20"/>
          <w:szCs w:val="20"/>
        </w:rPr>
        <w:t>, jehož provoz zajistí Jihočeský kraj</w:t>
      </w:r>
      <w:r w:rsidR="00DF6FD9">
        <w:rPr>
          <w:rFonts w:ascii="Tahoma" w:hAnsi="Tahoma" w:cs="Tahoma"/>
          <w:sz w:val="20"/>
          <w:szCs w:val="20"/>
        </w:rPr>
        <w:t>;</w:t>
      </w:r>
      <w:r w:rsidRPr="00DF6FD9">
        <w:rPr>
          <w:rFonts w:ascii="Tahoma" w:hAnsi="Tahoma" w:cs="Tahoma"/>
          <w:sz w:val="20"/>
          <w:szCs w:val="20"/>
        </w:rPr>
        <w:t xml:space="preserve"> </w:t>
      </w:r>
    </w:p>
    <w:p w14:paraId="6602829A" w14:textId="2ECD75AB" w:rsidR="00DF6FD9" w:rsidRDefault="00DF6FD9" w:rsidP="00A274FC">
      <w:pPr>
        <w:pStyle w:val="Odstavecseseznamem"/>
        <w:numPr>
          <w:ilvl w:val="0"/>
          <w:numId w:val="1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vybudovat </w:t>
      </w:r>
      <w:r w:rsidR="001D3EAB" w:rsidRPr="00DF6FD9">
        <w:rPr>
          <w:rFonts w:ascii="Tahoma" w:hAnsi="Tahoma" w:cs="Tahoma"/>
          <w:sz w:val="20"/>
          <w:szCs w:val="20"/>
        </w:rPr>
        <w:t>bytový dům pro seniory a osoby se zdravotním postižením se sociálními službami</w:t>
      </w:r>
      <w:r>
        <w:rPr>
          <w:rFonts w:ascii="Tahoma" w:hAnsi="Tahoma" w:cs="Tahoma"/>
          <w:sz w:val="20"/>
          <w:szCs w:val="20"/>
        </w:rPr>
        <w:t xml:space="preserve">, </w:t>
      </w:r>
      <w:r w:rsidR="00A07C5D">
        <w:rPr>
          <w:rFonts w:ascii="Tahoma" w:hAnsi="Tahoma" w:cs="Tahoma"/>
          <w:sz w:val="20"/>
          <w:szCs w:val="20"/>
        </w:rPr>
        <w:t xml:space="preserve">včetně jídelny a bazénu, </w:t>
      </w:r>
      <w:r>
        <w:rPr>
          <w:rFonts w:ascii="Tahoma" w:hAnsi="Tahoma" w:cs="Tahoma"/>
          <w:sz w:val="20"/>
          <w:szCs w:val="20"/>
        </w:rPr>
        <w:t>jehož provoz by měla zajišťovat společnost;</w:t>
      </w:r>
    </w:p>
    <w:p w14:paraId="6D30330A" w14:textId="462A7791" w:rsidR="00DF6FD9" w:rsidRDefault="00DF6FD9" w:rsidP="00A274FC">
      <w:pPr>
        <w:pStyle w:val="Odstavecseseznamem"/>
        <w:numPr>
          <w:ilvl w:val="0"/>
          <w:numId w:val="1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vybudovat bytový dům se standardními nájemními byty, </w:t>
      </w:r>
      <w:r w:rsidR="00A07C5D">
        <w:rPr>
          <w:rFonts w:ascii="Tahoma" w:hAnsi="Tahoma" w:cs="Tahoma"/>
          <w:sz w:val="20"/>
          <w:szCs w:val="20"/>
        </w:rPr>
        <w:t xml:space="preserve">včetně prostor pro poskytování služeb </w:t>
      </w:r>
      <w:r w:rsidR="003278BC">
        <w:rPr>
          <w:rFonts w:ascii="Tahoma" w:hAnsi="Tahoma" w:cs="Tahoma"/>
          <w:sz w:val="20"/>
          <w:szCs w:val="20"/>
        </w:rPr>
        <w:t>s</w:t>
      </w:r>
      <w:r w:rsidR="00A07C5D">
        <w:rPr>
          <w:rFonts w:ascii="Tahoma" w:hAnsi="Tahoma" w:cs="Tahoma"/>
          <w:sz w:val="20"/>
          <w:szCs w:val="20"/>
        </w:rPr>
        <w:t xml:space="preserve">e zaměřením na děti, </w:t>
      </w:r>
      <w:r w:rsidRPr="00DF6FD9">
        <w:rPr>
          <w:rFonts w:ascii="Tahoma" w:hAnsi="Tahoma" w:cs="Tahoma"/>
          <w:sz w:val="20"/>
          <w:szCs w:val="20"/>
        </w:rPr>
        <w:t>jehož provoz by měla zajišťovat společnost;</w:t>
      </w:r>
    </w:p>
    <w:p w14:paraId="436F1930" w14:textId="54149D1F" w:rsidR="00DF6FD9" w:rsidRDefault="00DF6FD9" w:rsidP="00A274FC">
      <w:pPr>
        <w:pStyle w:val="Odstavecseseznamem"/>
        <w:numPr>
          <w:ilvl w:val="0"/>
          <w:numId w:val="1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podzemní parkovací plochy, jejichž provoz a správu by měla zajišťovat společnost.</w:t>
      </w:r>
    </w:p>
    <w:p w14:paraId="6B971A00" w14:textId="77777777" w:rsidR="007D063E" w:rsidRPr="007D063E" w:rsidRDefault="007D063E" w:rsidP="007D063E">
      <w:pPr>
        <w:pStyle w:val="Odstavecseseznamem"/>
        <w:spacing w:after="120"/>
        <w:ind w:left="1418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7A97BF1" w14:textId="641271CD" w:rsidR="00BD5F38" w:rsidRPr="00A02A01" w:rsidRDefault="00A31EFB" w:rsidP="00A31EF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IV.</w:t>
      </w:r>
    </w:p>
    <w:p w14:paraId="729739AD" w14:textId="558379C2" w:rsidR="00A31EFB" w:rsidRPr="00A02A01" w:rsidRDefault="00A31EFB" w:rsidP="00A31EF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Společnost a správa společnosti</w:t>
      </w:r>
    </w:p>
    <w:p w14:paraId="2DEAB219" w14:textId="77777777" w:rsidR="00A31EFB" w:rsidRPr="00BD5F38" w:rsidRDefault="00A31EFB" w:rsidP="00A31EFB">
      <w:pPr>
        <w:jc w:val="center"/>
        <w:rPr>
          <w:rFonts w:ascii="Tahoma" w:hAnsi="Tahoma" w:cs="Tahoma"/>
          <w:sz w:val="20"/>
          <w:szCs w:val="20"/>
        </w:rPr>
      </w:pPr>
    </w:p>
    <w:p w14:paraId="3E6D1CB2" w14:textId="7B7CC165" w:rsidR="00BD5F38" w:rsidRDefault="00BD5F38" w:rsidP="00232027">
      <w:pPr>
        <w:pStyle w:val="Odstavecseseznamem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C3E50">
        <w:rPr>
          <w:rFonts w:ascii="Tahoma" w:hAnsi="Tahoma" w:cs="Tahoma"/>
          <w:sz w:val="20"/>
          <w:szCs w:val="20"/>
        </w:rPr>
        <w:t xml:space="preserve">Společnost je založena na dobu určitou do okamžiku, kdy budou provedené všechny činnosti dle článku </w:t>
      </w:r>
      <w:r w:rsidR="00FC3E50">
        <w:rPr>
          <w:rFonts w:ascii="Tahoma" w:hAnsi="Tahoma" w:cs="Tahoma"/>
          <w:sz w:val="20"/>
          <w:szCs w:val="20"/>
        </w:rPr>
        <w:t>III.</w:t>
      </w:r>
      <w:r w:rsidRPr="00FC3E50">
        <w:rPr>
          <w:rFonts w:ascii="Tahoma" w:hAnsi="Tahoma" w:cs="Tahoma"/>
          <w:sz w:val="20"/>
          <w:szCs w:val="20"/>
        </w:rPr>
        <w:t xml:space="preserve"> této </w:t>
      </w:r>
      <w:r w:rsidR="00FC3E50">
        <w:rPr>
          <w:rFonts w:ascii="Tahoma" w:hAnsi="Tahoma" w:cs="Tahoma"/>
          <w:sz w:val="20"/>
          <w:szCs w:val="20"/>
        </w:rPr>
        <w:t>s</w:t>
      </w:r>
      <w:r w:rsidRPr="00FC3E50">
        <w:rPr>
          <w:rFonts w:ascii="Tahoma" w:hAnsi="Tahoma" w:cs="Tahoma"/>
          <w:sz w:val="20"/>
          <w:szCs w:val="20"/>
        </w:rPr>
        <w:t>mlouvy.</w:t>
      </w:r>
    </w:p>
    <w:p w14:paraId="1CFE0A2D" w14:textId="021670D1" w:rsidR="009B5B04" w:rsidRPr="00FC3E50" w:rsidRDefault="00BD5F38" w:rsidP="00232027">
      <w:pPr>
        <w:pStyle w:val="Odstavecseseznamem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C3E50">
        <w:rPr>
          <w:rFonts w:ascii="Tahoma" w:hAnsi="Tahoma" w:cs="Tahoma"/>
          <w:sz w:val="20"/>
          <w:szCs w:val="20"/>
        </w:rPr>
        <w:t xml:space="preserve">Společníci si nerozdělují působnost při spravování společných záležitostí. Každý </w:t>
      </w:r>
      <w:r w:rsidR="00A02A01">
        <w:rPr>
          <w:rFonts w:ascii="Tahoma" w:hAnsi="Tahoma" w:cs="Tahoma"/>
          <w:sz w:val="20"/>
          <w:szCs w:val="20"/>
        </w:rPr>
        <w:t>s</w:t>
      </w:r>
      <w:r w:rsidRPr="00FC3E50">
        <w:rPr>
          <w:rFonts w:ascii="Tahoma" w:hAnsi="Tahoma" w:cs="Tahoma"/>
          <w:sz w:val="20"/>
          <w:szCs w:val="20"/>
        </w:rPr>
        <w:t xml:space="preserve">polečník je vzhledem k těmto záležitostem příkazníkem druhého </w:t>
      </w:r>
      <w:r w:rsidR="00A02A01">
        <w:rPr>
          <w:rFonts w:ascii="Tahoma" w:hAnsi="Tahoma" w:cs="Tahoma"/>
          <w:sz w:val="20"/>
          <w:szCs w:val="20"/>
        </w:rPr>
        <w:t>s</w:t>
      </w:r>
      <w:r w:rsidRPr="00FC3E50">
        <w:rPr>
          <w:rFonts w:ascii="Tahoma" w:hAnsi="Tahoma" w:cs="Tahoma"/>
          <w:sz w:val="20"/>
          <w:szCs w:val="20"/>
        </w:rPr>
        <w:t>polečníka.</w:t>
      </w:r>
    </w:p>
    <w:p w14:paraId="1DCB7571" w14:textId="77777777" w:rsidR="009B5B04" w:rsidRDefault="009B5B04" w:rsidP="00DF6FD9">
      <w:pPr>
        <w:jc w:val="both"/>
        <w:rPr>
          <w:rFonts w:ascii="Tahoma" w:hAnsi="Tahoma" w:cs="Tahoma"/>
          <w:sz w:val="20"/>
          <w:szCs w:val="20"/>
        </w:rPr>
      </w:pPr>
    </w:p>
    <w:p w14:paraId="2DF4BCD5" w14:textId="77777777" w:rsidR="009B5B04" w:rsidRDefault="009B5B04" w:rsidP="00DF6FD9">
      <w:pPr>
        <w:jc w:val="both"/>
        <w:rPr>
          <w:rFonts w:ascii="Tahoma" w:hAnsi="Tahoma" w:cs="Tahoma"/>
          <w:sz w:val="20"/>
          <w:szCs w:val="20"/>
        </w:rPr>
      </w:pPr>
    </w:p>
    <w:p w14:paraId="5A268F42" w14:textId="5C424111" w:rsidR="009B5B04" w:rsidRPr="00A02A01" w:rsidRDefault="00B85736" w:rsidP="00EC7E1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V.</w:t>
      </w:r>
    </w:p>
    <w:p w14:paraId="160FD0FC" w14:textId="7DA97532" w:rsidR="00B85736" w:rsidRPr="00A02A01" w:rsidRDefault="00B85736" w:rsidP="00EC7E1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 xml:space="preserve">Majetek vkládaný </w:t>
      </w:r>
      <w:r w:rsidR="00EC7E16" w:rsidRPr="00A02A01">
        <w:rPr>
          <w:rFonts w:ascii="Tahoma" w:hAnsi="Tahoma" w:cs="Tahoma"/>
          <w:b/>
          <w:bCs/>
          <w:sz w:val="20"/>
          <w:szCs w:val="20"/>
        </w:rPr>
        <w:t xml:space="preserve">společníky </w:t>
      </w:r>
      <w:r w:rsidRPr="00A02A01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EC7E16" w:rsidRPr="00A02A01">
        <w:rPr>
          <w:rFonts w:ascii="Tahoma" w:hAnsi="Tahoma" w:cs="Tahoma"/>
          <w:b/>
          <w:bCs/>
          <w:sz w:val="20"/>
          <w:szCs w:val="20"/>
        </w:rPr>
        <w:t>společnosti</w:t>
      </w:r>
    </w:p>
    <w:p w14:paraId="0D0A86C3" w14:textId="77777777" w:rsidR="00EC7E16" w:rsidRDefault="00EC7E16" w:rsidP="00EC7E16">
      <w:pPr>
        <w:jc w:val="center"/>
        <w:rPr>
          <w:rFonts w:ascii="Tahoma" w:hAnsi="Tahoma" w:cs="Tahoma"/>
          <w:sz w:val="20"/>
          <w:szCs w:val="20"/>
        </w:rPr>
      </w:pPr>
    </w:p>
    <w:p w14:paraId="2D0318D1" w14:textId="72E74B9A" w:rsidR="00EC7E16" w:rsidRDefault="00BC2150" w:rsidP="0009078A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Společníci se zavazují poskytnout pro realizaci</w:t>
      </w:r>
      <w:r w:rsidR="00537529">
        <w:rPr>
          <w:rFonts w:ascii="Tahoma" w:hAnsi="Tahoma" w:cs="Tahoma"/>
          <w:sz w:val="20"/>
          <w:szCs w:val="20"/>
        </w:rPr>
        <w:t xml:space="preserve"> projektu nemovitosti uvedené v článku I. smlouvy.</w:t>
      </w:r>
    </w:p>
    <w:p w14:paraId="40A5EFFC" w14:textId="007153CC" w:rsidR="00537529" w:rsidRDefault="00537529" w:rsidP="0009078A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se</w:t>
      </w:r>
      <w:r w:rsidR="00CB319C">
        <w:rPr>
          <w:rFonts w:ascii="Tahoma" w:hAnsi="Tahoma" w:cs="Tahoma"/>
          <w:sz w:val="20"/>
          <w:szCs w:val="20"/>
        </w:rPr>
        <w:t xml:space="preserve"> zavazuje, že podnikne potřebné kroky k převodu vlastnictví části </w:t>
      </w:r>
      <w:r w:rsidR="00CB319C" w:rsidRPr="00CB319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CB319C" w:rsidRPr="00CB319C">
        <w:rPr>
          <w:rFonts w:ascii="Tahoma" w:hAnsi="Tahoma" w:cs="Tahoma"/>
          <w:sz w:val="20"/>
          <w:szCs w:val="20"/>
        </w:rPr>
        <w:t>parc</w:t>
      </w:r>
      <w:proofErr w:type="spellEnd"/>
      <w:r w:rsidR="00CB319C" w:rsidRPr="00CB319C">
        <w:rPr>
          <w:rFonts w:ascii="Tahoma" w:hAnsi="Tahoma" w:cs="Tahoma"/>
          <w:sz w:val="20"/>
          <w:szCs w:val="20"/>
        </w:rPr>
        <w:t>. č. 491</w:t>
      </w:r>
      <w:r w:rsidR="00CB319C">
        <w:rPr>
          <w:rFonts w:ascii="Tahoma" w:hAnsi="Tahoma" w:cs="Tahoma"/>
          <w:sz w:val="20"/>
          <w:szCs w:val="20"/>
        </w:rPr>
        <w:t xml:space="preserve"> v</w:t>
      </w:r>
      <w:r w:rsidR="00DE6060">
        <w:rPr>
          <w:rFonts w:ascii="Tahoma" w:hAnsi="Tahoma" w:cs="Tahoma"/>
          <w:sz w:val="20"/>
          <w:szCs w:val="20"/>
        </w:rPr>
        <w:t> </w:t>
      </w:r>
      <w:r w:rsidR="00CB319C">
        <w:rPr>
          <w:rFonts w:ascii="Tahoma" w:hAnsi="Tahoma" w:cs="Tahoma"/>
          <w:sz w:val="20"/>
          <w:szCs w:val="20"/>
        </w:rPr>
        <w:t>k</w:t>
      </w:r>
      <w:r w:rsidR="00DE606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DE6060">
        <w:rPr>
          <w:rFonts w:ascii="Tahoma" w:hAnsi="Tahoma" w:cs="Tahoma"/>
          <w:sz w:val="20"/>
          <w:szCs w:val="20"/>
        </w:rPr>
        <w:t>ú.</w:t>
      </w:r>
      <w:proofErr w:type="spellEnd"/>
      <w:r w:rsidR="00DE6060">
        <w:rPr>
          <w:rFonts w:ascii="Tahoma" w:hAnsi="Tahoma" w:cs="Tahoma"/>
          <w:sz w:val="20"/>
          <w:szCs w:val="20"/>
        </w:rPr>
        <w:t xml:space="preserve"> České Budějovice 7 potřebné pro realizaci </w:t>
      </w:r>
      <w:r w:rsidR="007D063E">
        <w:rPr>
          <w:rFonts w:ascii="Tahoma" w:hAnsi="Tahoma" w:cs="Tahoma"/>
          <w:sz w:val="20"/>
          <w:szCs w:val="20"/>
        </w:rPr>
        <w:t>projektu</w:t>
      </w:r>
      <w:r w:rsidR="00DE6060">
        <w:rPr>
          <w:rFonts w:ascii="Tahoma" w:hAnsi="Tahoma" w:cs="Tahoma"/>
          <w:sz w:val="20"/>
          <w:szCs w:val="20"/>
        </w:rPr>
        <w:t xml:space="preserve"> na společnost.</w:t>
      </w:r>
    </w:p>
    <w:p w14:paraId="338ED1C7" w14:textId="7CDEC532" w:rsidR="00E5111D" w:rsidRPr="00E5111D" w:rsidRDefault="00E5111D" w:rsidP="00E5111D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5111D">
        <w:rPr>
          <w:rFonts w:ascii="Tahoma" w:hAnsi="Tahoma" w:cs="Tahoma"/>
          <w:sz w:val="20"/>
          <w:szCs w:val="20"/>
        </w:rPr>
        <w:t xml:space="preserve">V případě ukončení činnosti společnosti bude nejpozději do jednoho měsíce ode dne ukončení činnosti provedeno majetkové vypořádání. </w:t>
      </w:r>
    </w:p>
    <w:p w14:paraId="0B2DFFE0" w14:textId="3336E624" w:rsidR="004E63BD" w:rsidRDefault="004E63BD" w:rsidP="00923F5D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A720D21" w14:textId="74633B08" w:rsidR="00923F5D" w:rsidRPr="00A02A01" w:rsidRDefault="00923F5D" w:rsidP="00923F5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VI.</w:t>
      </w:r>
    </w:p>
    <w:p w14:paraId="34779B98" w14:textId="265A5EF1" w:rsidR="00923F5D" w:rsidRPr="00A02A01" w:rsidRDefault="00923F5D" w:rsidP="00923F5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A02A01">
        <w:rPr>
          <w:rFonts w:ascii="Tahoma" w:hAnsi="Tahoma" w:cs="Tahoma"/>
          <w:b/>
          <w:bCs/>
          <w:sz w:val="20"/>
          <w:szCs w:val="20"/>
        </w:rPr>
        <w:t>Práva a povinnosti společníků</w:t>
      </w:r>
    </w:p>
    <w:p w14:paraId="582E6029" w14:textId="77777777" w:rsidR="00E370B4" w:rsidRDefault="00E370B4" w:rsidP="00923F5D">
      <w:pPr>
        <w:pStyle w:val="Odstavecseseznamem"/>
        <w:ind w:left="0"/>
        <w:jc w:val="center"/>
        <w:rPr>
          <w:rFonts w:ascii="Tahoma" w:hAnsi="Tahoma" w:cs="Tahoma"/>
          <w:sz w:val="20"/>
          <w:szCs w:val="20"/>
        </w:rPr>
      </w:pPr>
    </w:p>
    <w:p w14:paraId="5B4960EC" w14:textId="51F2AEAB" w:rsidR="0009078A" w:rsidRPr="009324A7" w:rsidRDefault="009324A7" w:rsidP="006C5A98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 </w:t>
      </w:r>
      <w:r w:rsidR="0009078A" w:rsidRPr="009324A7">
        <w:rPr>
          <w:rFonts w:ascii="Tahoma" w:hAnsi="Tahoma" w:cs="Tahoma"/>
          <w:sz w:val="20"/>
          <w:szCs w:val="20"/>
        </w:rPr>
        <w:t xml:space="preserve">se za účelem realizace </w:t>
      </w:r>
      <w:r w:rsidR="00D9721B">
        <w:rPr>
          <w:rFonts w:ascii="Tahoma" w:hAnsi="Tahoma" w:cs="Tahoma"/>
          <w:sz w:val="20"/>
          <w:szCs w:val="20"/>
        </w:rPr>
        <w:t>projektu</w:t>
      </w:r>
      <w:r w:rsidR="0009078A" w:rsidRPr="009324A7">
        <w:rPr>
          <w:rFonts w:ascii="Tahoma" w:hAnsi="Tahoma" w:cs="Tahoma"/>
          <w:sz w:val="20"/>
          <w:szCs w:val="20"/>
        </w:rPr>
        <w:t xml:space="preserve"> zavazuje:</w:t>
      </w:r>
    </w:p>
    <w:p w14:paraId="29182E81" w14:textId="4182C5CB" w:rsidR="0009078A" w:rsidRDefault="0009078A" w:rsidP="00A02A01">
      <w:pPr>
        <w:pStyle w:val="Odstavecseseznamem"/>
        <w:numPr>
          <w:ilvl w:val="0"/>
          <w:numId w:val="15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ukončit veškeré závazkové vztahy s třetími osobami, jejichž předmětem je užívání </w:t>
      </w:r>
      <w:r w:rsidR="002016D6" w:rsidRPr="002016D6">
        <w:rPr>
          <w:rFonts w:ascii="Tahoma" w:hAnsi="Tahoma" w:cs="Tahoma"/>
          <w:sz w:val="20"/>
          <w:szCs w:val="20"/>
        </w:rPr>
        <w:t>stavb</w:t>
      </w:r>
      <w:r w:rsidR="002016D6">
        <w:rPr>
          <w:rFonts w:ascii="Tahoma" w:hAnsi="Tahoma" w:cs="Tahoma"/>
          <w:sz w:val="20"/>
          <w:szCs w:val="20"/>
        </w:rPr>
        <w:t>y</w:t>
      </w:r>
      <w:r w:rsidR="002016D6" w:rsidRPr="002016D6">
        <w:rPr>
          <w:rFonts w:ascii="Tahoma" w:hAnsi="Tahoma" w:cs="Tahoma"/>
          <w:sz w:val="20"/>
          <w:szCs w:val="20"/>
        </w:rPr>
        <w:t xml:space="preserve"> občanské vybavenosti č. p. 1986</w:t>
      </w:r>
      <w:r w:rsidRPr="0009078A">
        <w:rPr>
          <w:rFonts w:ascii="Tahoma" w:hAnsi="Tahoma" w:cs="Tahoma"/>
          <w:sz w:val="20"/>
          <w:szCs w:val="20"/>
        </w:rPr>
        <w:t xml:space="preserve"> na základě nájemní, pachtovní či jiné smlouvy;</w:t>
      </w:r>
    </w:p>
    <w:p w14:paraId="7E09F76B" w14:textId="6A0AB70C" w:rsidR="008F12BD" w:rsidRDefault="008F12BD" w:rsidP="00A02A01">
      <w:pPr>
        <w:pStyle w:val="Odstavecseseznamem"/>
        <w:numPr>
          <w:ilvl w:val="0"/>
          <w:numId w:val="15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zajistit potřebnou dokumentaci</w:t>
      </w:r>
      <w:r w:rsidR="00A6343B">
        <w:rPr>
          <w:rFonts w:ascii="Tahoma" w:hAnsi="Tahoma" w:cs="Tahoma"/>
          <w:sz w:val="20"/>
          <w:szCs w:val="20"/>
        </w:rPr>
        <w:t xml:space="preserve"> a zajištění potřebného rozhodnutí příslušného stavebního úřadu</w:t>
      </w:r>
      <w:r>
        <w:rPr>
          <w:rFonts w:ascii="Tahoma" w:hAnsi="Tahoma" w:cs="Tahoma"/>
          <w:sz w:val="20"/>
          <w:szCs w:val="20"/>
        </w:rPr>
        <w:t xml:space="preserve"> k demolici ob</w:t>
      </w:r>
      <w:r w:rsidR="00B6400F">
        <w:rPr>
          <w:rFonts w:ascii="Tahoma" w:hAnsi="Tahoma" w:cs="Tahoma"/>
          <w:sz w:val="20"/>
          <w:szCs w:val="20"/>
        </w:rPr>
        <w:t>jektů, které mají být dle projektové dokumentace demolovány</w:t>
      </w:r>
      <w:r w:rsidR="00016109">
        <w:rPr>
          <w:rFonts w:ascii="Tahoma" w:hAnsi="Tahoma" w:cs="Tahoma"/>
          <w:sz w:val="20"/>
          <w:szCs w:val="20"/>
        </w:rPr>
        <w:t xml:space="preserve">, </w:t>
      </w:r>
    </w:p>
    <w:p w14:paraId="1FBCCC81" w14:textId="4312A232" w:rsidR="0009078A" w:rsidRDefault="0009078A" w:rsidP="00A02A01">
      <w:pPr>
        <w:pStyle w:val="Odstavecseseznamem"/>
        <w:numPr>
          <w:ilvl w:val="0"/>
          <w:numId w:val="15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258BC">
        <w:rPr>
          <w:rFonts w:ascii="Tahoma" w:hAnsi="Tahoma" w:cs="Tahoma"/>
          <w:sz w:val="20"/>
          <w:szCs w:val="20"/>
        </w:rPr>
        <w:t>strpět realizaci</w:t>
      </w:r>
      <w:r w:rsidR="00C258BC">
        <w:rPr>
          <w:rFonts w:ascii="Tahoma" w:hAnsi="Tahoma" w:cs="Tahoma"/>
          <w:sz w:val="20"/>
          <w:szCs w:val="20"/>
        </w:rPr>
        <w:t xml:space="preserve"> projektu na</w:t>
      </w:r>
      <w:r w:rsidR="00C258BC" w:rsidRPr="00C258BC">
        <w:t xml:space="preserve"> </w:t>
      </w:r>
      <w:r w:rsidR="00C258BC" w:rsidRPr="00C258B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C258BC" w:rsidRPr="00C258BC">
        <w:rPr>
          <w:rFonts w:ascii="Tahoma" w:hAnsi="Tahoma" w:cs="Tahoma"/>
          <w:sz w:val="20"/>
          <w:szCs w:val="20"/>
        </w:rPr>
        <w:t>parc</w:t>
      </w:r>
      <w:proofErr w:type="spellEnd"/>
      <w:r w:rsidR="00C258BC" w:rsidRPr="00C258BC">
        <w:rPr>
          <w:rFonts w:ascii="Tahoma" w:hAnsi="Tahoma" w:cs="Tahoma"/>
          <w:sz w:val="20"/>
          <w:szCs w:val="20"/>
        </w:rPr>
        <w:t xml:space="preserve">. č. 491 v k. </w:t>
      </w:r>
      <w:proofErr w:type="spellStart"/>
      <w:r w:rsidR="00C258BC" w:rsidRPr="00C258BC">
        <w:rPr>
          <w:rFonts w:ascii="Tahoma" w:hAnsi="Tahoma" w:cs="Tahoma"/>
          <w:sz w:val="20"/>
          <w:szCs w:val="20"/>
        </w:rPr>
        <w:t>ú.</w:t>
      </w:r>
      <w:proofErr w:type="spellEnd"/>
      <w:r w:rsidR="00C258BC" w:rsidRPr="00C258BC">
        <w:rPr>
          <w:rFonts w:ascii="Tahoma" w:hAnsi="Tahoma" w:cs="Tahoma"/>
          <w:sz w:val="20"/>
          <w:szCs w:val="20"/>
        </w:rPr>
        <w:t xml:space="preserve"> České Budějovice 7</w:t>
      </w:r>
      <w:r w:rsidRPr="00C258BC">
        <w:rPr>
          <w:rFonts w:ascii="Tahoma" w:hAnsi="Tahoma" w:cs="Tahoma"/>
          <w:sz w:val="20"/>
          <w:szCs w:val="20"/>
        </w:rPr>
        <w:t xml:space="preserve">; Společníci výslovně souhlasí s tím, aby tato </w:t>
      </w:r>
      <w:r w:rsidR="00D9721B">
        <w:rPr>
          <w:rFonts w:ascii="Tahoma" w:hAnsi="Tahoma" w:cs="Tahoma"/>
          <w:sz w:val="20"/>
          <w:szCs w:val="20"/>
        </w:rPr>
        <w:t>s</w:t>
      </w:r>
      <w:r w:rsidRPr="00C258BC">
        <w:rPr>
          <w:rFonts w:ascii="Tahoma" w:hAnsi="Tahoma" w:cs="Tahoma"/>
          <w:sz w:val="20"/>
          <w:szCs w:val="20"/>
        </w:rPr>
        <w:t>mlouva sloužila jako doklad o právu provést stavbu ve smyslu § 86 odst. 2 písm. a) a § 110 odst. 2 písm. a) zákona č. 183/2006 Sb., o územním plánování a stavebním řádu (stavební zákon), ve znění pozdějších předpisů</w:t>
      </w:r>
      <w:r w:rsidR="008727C1">
        <w:rPr>
          <w:rFonts w:ascii="Tahoma" w:hAnsi="Tahoma" w:cs="Tahoma"/>
          <w:sz w:val="20"/>
          <w:szCs w:val="20"/>
        </w:rPr>
        <w:t xml:space="preserve"> a dle zákona </w:t>
      </w:r>
      <w:r w:rsidR="00BE2470">
        <w:rPr>
          <w:rFonts w:ascii="Tahoma" w:hAnsi="Tahoma" w:cs="Tahoma"/>
          <w:sz w:val="20"/>
          <w:szCs w:val="20"/>
        </w:rPr>
        <w:t xml:space="preserve">č. </w:t>
      </w:r>
      <w:r w:rsidR="008727C1">
        <w:rPr>
          <w:rFonts w:ascii="Tahoma" w:hAnsi="Tahoma" w:cs="Tahoma"/>
          <w:sz w:val="20"/>
          <w:szCs w:val="20"/>
        </w:rPr>
        <w:t>283/2021 Sb.</w:t>
      </w:r>
      <w:r w:rsidR="00BE2470">
        <w:rPr>
          <w:rFonts w:ascii="Tahoma" w:hAnsi="Tahoma" w:cs="Tahoma"/>
          <w:sz w:val="20"/>
          <w:szCs w:val="20"/>
        </w:rPr>
        <w:t>, stavební zákon, ve znění pozdějších předpisů</w:t>
      </w:r>
      <w:r w:rsidRPr="00C258BC">
        <w:rPr>
          <w:rFonts w:ascii="Tahoma" w:hAnsi="Tahoma" w:cs="Tahoma"/>
          <w:sz w:val="20"/>
          <w:szCs w:val="20"/>
        </w:rPr>
        <w:t>, a aby byla podkladem pro veškerá související správní a soudní řízení</w:t>
      </w:r>
      <w:r w:rsidR="00FE597E">
        <w:rPr>
          <w:rFonts w:ascii="Tahoma" w:hAnsi="Tahoma" w:cs="Tahoma"/>
          <w:sz w:val="20"/>
          <w:szCs w:val="20"/>
        </w:rPr>
        <w:t>;</w:t>
      </w:r>
    </w:p>
    <w:p w14:paraId="026740A4" w14:textId="11446DF1" w:rsidR="00FE597E" w:rsidRPr="00FE597E" w:rsidRDefault="00FE597E" w:rsidP="00A02A01">
      <w:pPr>
        <w:pStyle w:val="Odstavecseseznamem"/>
        <w:numPr>
          <w:ilvl w:val="0"/>
          <w:numId w:val="15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597E">
        <w:rPr>
          <w:rFonts w:ascii="Tahoma" w:hAnsi="Tahoma" w:cs="Tahoma"/>
          <w:sz w:val="20"/>
          <w:szCs w:val="20"/>
        </w:rPr>
        <w:t xml:space="preserve">zajistit zhotovení veškeré nezbytné dokumentace pro realizaci </w:t>
      </w:r>
      <w:r w:rsidR="006E636B">
        <w:rPr>
          <w:rFonts w:ascii="Tahoma" w:hAnsi="Tahoma" w:cs="Tahoma"/>
          <w:sz w:val="20"/>
          <w:szCs w:val="20"/>
        </w:rPr>
        <w:t>projektu</w:t>
      </w:r>
      <w:r w:rsidRPr="00FE597E">
        <w:rPr>
          <w:rFonts w:ascii="Tahoma" w:hAnsi="Tahoma" w:cs="Tahoma"/>
          <w:sz w:val="20"/>
          <w:szCs w:val="20"/>
        </w:rPr>
        <w:t>, zejména</w:t>
      </w:r>
      <w:r>
        <w:rPr>
          <w:rFonts w:ascii="Tahoma" w:hAnsi="Tahoma" w:cs="Tahoma"/>
          <w:sz w:val="20"/>
          <w:szCs w:val="20"/>
        </w:rPr>
        <w:t xml:space="preserve"> </w:t>
      </w:r>
      <w:r w:rsidRPr="00FE597E">
        <w:rPr>
          <w:rFonts w:ascii="Tahoma" w:hAnsi="Tahoma" w:cs="Tahoma"/>
          <w:sz w:val="20"/>
          <w:szCs w:val="20"/>
        </w:rPr>
        <w:t>studie stavby a přípravné práce, dokumentace pro územní rozhodnutí, dokumentace pro stavební povolení či ohlášení stavby</w:t>
      </w:r>
      <w:r w:rsidR="008727C1">
        <w:rPr>
          <w:rFonts w:ascii="Tahoma" w:hAnsi="Tahoma" w:cs="Tahoma"/>
          <w:sz w:val="20"/>
          <w:szCs w:val="20"/>
        </w:rPr>
        <w:t xml:space="preserve"> (při podání žádostí na stavební úřad do 30.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6.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2024)</w:t>
      </w:r>
      <w:r w:rsidRPr="00FE597E">
        <w:rPr>
          <w:rFonts w:ascii="Tahoma" w:hAnsi="Tahoma" w:cs="Tahoma"/>
          <w:sz w:val="20"/>
          <w:szCs w:val="20"/>
        </w:rPr>
        <w:t xml:space="preserve">, dokumentace pro provedení stavby a dokumentace skutečného provedení stavby (je-li to vyžadováno pro realizaci </w:t>
      </w:r>
      <w:r>
        <w:rPr>
          <w:rFonts w:ascii="Tahoma" w:hAnsi="Tahoma" w:cs="Tahoma"/>
          <w:sz w:val="20"/>
          <w:szCs w:val="20"/>
        </w:rPr>
        <w:t>projektu</w:t>
      </w:r>
      <w:r w:rsidRPr="00FE597E">
        <w:rPr>
          <w:rFonts w:ascii="Tahoma" w:hAnsi="Tahoma" w:cs="Tahoma"/>
          <w:sz w:val="20"/>
          <w:szCs w:val="20"/>
        </w:rPr>
        <w:t>)</w:t>
      </w:r>
      <w:r w:rsidR="007A5F44">
        <w:rPr>
          <w:rFonts w:ascii="Tahoma" w:hAnsi="Tahoma" w:cs="Tahoma"/>
          <w:sz w:val="20"/>
          <w:szCs w:val="20"/>
        </w:rPr>
        <w:t>.</w:t>
      </w:r>
      <w:r w:rsidR="008727C1">
        <w:rPr>
          <w:rFonts w:ascii="Tahoma" w:hAnsi="Tahoma" w:cs="Tahoma"/>
          <w:sz w:val="20"/>
          <w:szCs w:val="20"/>
        </w:rPr>
        <w:t xml:space="preserve"> Od 1.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7.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 se bude postupovat dle zákona</w:t>
      </w:r>
      <w:r w:rsidR="00BE2470">
        <w:rPr>
          <w:rFonts w:ascii="Tahoma" w:hAnsi="Tahoma" w:cs="Tahoma"/>
          <w:sz w:val="20"/>
          <w:szCs w:val="20"/>
        </w:rPr>
        <w:t xml:space="preserve"> č.</w:t>
      </w:r>
      <w:r w:rsidR="008727C1">
        <w:rPr>
          <w:rFonts w:ascii="Tahoma" w:hAnsi="Tahoma" w:cs="Tahoma"/>
          <w:sz w:val="20"/>
          <w:szCs w:val="20"/>
        </w:rPr>
        <w:t xml:space="preserve"> 283/2021 Sb.</w:t>
      </w:r>
      <w:r w:rsidR="00BE2470">
        <w:rPr>
          <w:rFonts w:ascii="Tahoma" w:hAnsi="Tahoma" w:cs="Tahoma"/>
          <w:sz w:val="20"/>
          <w:szCs w:val="20"/>
        </w:rPr>
        <w:t>, stavební zákon, ve znění pozdějších předpisů</w:t>
      </w:r>
    </w:p>
    <w:p w14:paraId="35ABF4EC" w14:textId="5B69B383" w:rsidR="00FE597E" w:rsidRPr="00C258BC" w:rsidRDefault="00FE597E" w:rsidP="00A02A01">
      <w:pPr>
        <w:pStyle w:val="Odstavecseseznamem"/>
        <w:numPr>
          <w:ilvl w:val="0"/>
          <w:numId w:val="15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597E">
        <w:rPr>
          <w:rFonts w:ascii="Tahoma" w:hAnsi="Tahoma" w:cs="Tahoma"/>
          <w:sz w:val="20"/>
          <w:szCs w:val="20"/>
        </w:rPr>
        <w:t>zajistit vydání územního rozhodnutí a stavebního povolení, případně zajištění ohlášení stavby</w:t>
      </w:r>
      <w:r w:rsidR="008727C1">
        <w:rPr>
          <w:rFonts w:ascii="Tahoma" w:hAnsi="Tahoma" w:cs="Tahoma"/>
          <w:sz w:val="20"/>
          <w:szCs w:val="20"/>
        </w:rPr>
        <w:t xml:space="preserve"> (při podání žádostí na stavební úřad do 30.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6.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2024)</w:t>
      </w:r>
      <w:r w:rsidRPr="00FE597E">
        <w:rPr>
          <w:rFonts w:ascii="Tahoma" w:hAnsi="Tahoma" w:cs="Tahoma"/>
          <w:sz w:val="20"/>
          <w:szCs w:val="20"/>
        </w:rPr>
        <w:t xml:space="preserve">, projednání výše uvedené dokumentace a </w:t>
      </w:r>
      <w:r w:rsidR="006E636B">
        <w:rPr>
          <w:rFonts w:ascii="Tahoma" w:hAnsi="Tahoma" w:cs="Tahoma"/>
          <w:sz w:val="20"/>
          <w:szCs w:val="20"/>
        </w:rPr>
        <w:t>projektu</w:t>
      </w:r>
      <w:r w:rsidRPr="00FE597E">
        <w:rPr>
          <w:rFonts w:ascii="Tahoma" w:hAnsi="Tahoma" w:cs="Tahoma"/>
          <w:sz w:val="20"/>
          <w:szCs w:val="20"/>
        </w:rPr>
        <w:t xml:space="preserve"> s dotčenými orgány státní správy a správci sítí a zajištění všech nezbytných stanovisek potřebných k podání výše uvedené dokumentace ke společnému územnímu a stavebnímu řízení</w:t>
      </w:r>
      <w:r w:rsidR="008727C1" w:rsidRPr="008727C1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(při podání žádostí na stavební úřad do 30.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6.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</w:t>
      </w:r>
      <w:r w:rsidR="00012F55">
        <w:rPr>
          <w:rFonts w:ascii="Tahoma" w:hAnsi="Tahoma" w:cs="Tahoma"/>
          <w:sz w:val="20"/>
          <w:szCs w:val="20"/>
        </w:rPr>
        <w:t>)</w:t>
      </w:r>
      <w:r w:rsidR="00012F55" w:rsidRPr="00FE597E">
        <w:rPr>
          <w:rFonts w:ascii="Tahoma" w:hAnsi="Tahoma" w:cs="Tahoma"/>
          <w:sz w:val="20"/>
          <w:szCs w:val="20"/>
        </w:rPr>
        <w:t>, zapracování</w:t>
      </w:r>
      <w:r w:rsidRPr="00FE597E">
        <w:rPr>
          <w:rFonts w:ascii="Tahoma" w:hAnsi="Tahoma" w:cs="Tahoma"/>
          <w:sz w:val="20"/>
          <w:szCs w:val="20"/>
        </w:rPr>
        <w:t xml:space="preserve"> připomínek orgánů státní správy a správců sítí</w:t>
      </w:r>
      <w:r w:rsidR="007A5F44">
        <w:rPr>
          <w:rFonts w:ascii="Tahoma" w:hAnsi="Tahoma" w:cs="Tahoma"/>
          <w:sz w:val="20"/>
          <w:szCs w:val="20"/>
        </w:rPr>
        <w:t>.</w:t>
      </w:r>
      <w:r w:rsidR="008727C1" w:rsidRPr="008727C1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Od 1.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7.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 se bude postupovat dle zákona</w:t>
      </w:r>
      <w:r w:rsidR="00BE2470">
        <w:rPr>
          <w:rFonts w:ascii="Tahoma" w:hAnsi="Tahoma" w:cs="Tahoma"/>
          <w:sz w:val="20"/>
          <w:szCs w:val="20"/>
        </w:rPr>
        <w:t xml:space="preserve"> č.</w:t>
      </w:r>
      <w:r w:rsidR="008727C1">
        <w:rPr>
          <w:rFonts w:ascii="Tahoma" w:hAnsi="Tahoma" w:cs="Tahoma"/>
          <w:sz w:val="20"/>
          <w:szCs w:val="20"/>
        </w:rPr>
        <w:t xml:space="preserve"> 283/2021 Sb.</w:t>
      </w:r>
      <w:r w:rsidR="00BE2470">
        <w:rPr>
          <w:rFonts w:ascii="Tahoma" w:hAnsi="Tahoma" w:cs="Tahoma"/>
          <w:sz w:val="20"/>
          <w:szCs w:val="20"/>
        </w:rPr>
        <w:t xml:space="preserve">, </w:t>
      </w:r>
      <w:r w:rsidR="008727C1">
        <w:rPr>
          <w:rFonts w:ascii="Tahoma" w:hAnsi="Tahoma" w:cs="Tahoma"/>
          <w:sz w:val="20"/>
          <w:szCs w:val="20"/>
        </w:rPr>
        <w:t>stavební zákon</w:t>
      </w:r>
      <w:r w:rsidR="00BE2470">
        <w:rPr>
          <w:rFonts w:ascii="Tahoma" w:hAnsi="Tahoma" w:cs="Tahoma"/>
          <w:sz w:val="20"/>
          <w:szCs w:val="20"/>
        </w:rPr>
        <w:t>, ve znění pozdějších předpisů.</w:t>
      </w:r>
    </w:p>
    <w:p w14:paraId="28FE28D6" w14:textId="177D3CAD" w:rsidR="0009078A" w:rsidRPr="00D9721B" w:rsidRDefault="00D9721B" w:rsidP="006C5A98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Společnost</w:t>
      </w:r>
      <w:r w:rsidR="0009078A" w:rsidRPr="00D9721B">
        <w:rPr>
          <w:rFonts w:ascii="Tahoma" w:hAnsi="Tahoma" w:cs="Tahoma"/>
          <w:sz w:val="20"/>
          <w:szCs w:val="20"/>
        </w:rPr>
        <w:t xml:space="preserve"> se za účelem realizace </w:t>
      </w:r>
      <w:r>
        <w:rPr>
          <w:rFonts w:ascii="Tahoma" w:hAnsi="Tahoma" w:cs="Tahoma"/>
          <w:sz w:val="20"/>
          <w:szCs w:val="20"/>
        </w:rPr>
        <w:t>projektu</w:t>
      </w:r>
      <w:r w:rsidR="0009078A" w:rsidRPr="00D9721B">
        <w:rPr>
          <w:rFonts w:ascii="Tahoma" w:hAnsi="Tahoma" w:cs="Tahoma"/>
          <w:sz w:val="20"/>
          <w:szCs w:val="20"/>
        </w:rPr>
        <w:t xml:space="preserve"> zavazuje:</w:t>
      </w:r>
    </w:p>
    <w:p w14:paraId="37E1FD66" w14:textId="6A0588E4" w:rsidR="00ED4BF8" w:rsidRDefault="009B5399" w:rsidP="00A02A01">
      <w:pPr>
        <w:pStyle w:val="Odstavecseseznamem"/>
        <w:numPr>
          <w:ilvl w:val="0"/>
          <w:numId w:val="17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D4BF8">
        <w:rPr>
          <w:rFonts w:ascii="Tahoma" w:hAnsi="Tahoma" w:cs="Tahoma"/>
          <w:sz w:val="20"/>
          <w:szCs w:val="20"/>
        </w:rPr>
        <w:t xml:space="preserve">ajistit </w:t>
      </w:r>
      <w:r w:rsidR="00EE6632">
        <w:rPr>
          <w:rFonts w:ascii="Tahoma" w:hAnsi="Tahoma" w:cs="Tahoma"/>
          <w:sz w:val="20"/>
          <w:szCs w:val="20"/>
        </w:rPr>
        <w:t>bourání</w:t>
      </w:r>
      <w:r w:rsidR="00ED4BF8">
        <w:rPr>
          <w:rFonts w:ascii="Tahoma" w:hAnsi="Tahoma" w:cs="Tahoma"/>
          <w:sz w:val="20"/>
          <w:szCs w:val="20"/>
        </w:rPr>
        <w:t xml:space="preserve"> nemovitostí,</w:t>
      </w:r>
      <w:r w:rsidR="00A53385">
        <w:rPr>
          <w:rFonts w:ascii="Tahoma" w:hAnsi="Tahoma" w:cs="Tahoma"/>
          <w:sz w:val="20"/>
          <w:szCs w:val="20"/>
        </w:rPr>
        <w:t xml:space="preserve"> které budou dle </w:t>
      </w:r>
      <w:r w:rsidR="00A9201C">
        <w:rPr>
          <w:rFonts w:ascii="Tahoma" w:hAnsi="Tahoma" w:cs="Tahoma"/>
          <w:sz w:val="20"/>
          <w:szCs w:val="20"/>
        </w:rPr>
        <w:t xml:space="preserve">projektové dokumentace a </w:t>
      </w:r>
      <w:r w:rsidR="00486021">
        <w:rPr>
          <w:rFonts w:ascii="Tahoma" w:hAnsi="Tahoma" w:cs="Tahoma"/>
          <w:sz w:val="20"/>
          <w:szCs w:val="20"/>
        </w:rPr>
        <w:t>rozhodnutí příslušného stavebního úřadu</w:t>
      </w:r>
      <w:r w:rsidR="00A53385">
        <w:rPr>
          <w:rFonts w:ascii="Tahoma" w:hAnsi="Tahoma" w:cs="Tahoma"/>
          <w:sz w:val="20"/>
          <w:szCs w:val="20"/>
        </w:rPr>
        <w:t xml:space="preserve"> určené k</w:t>
      </w:r>
      <w:r w:rsidR="00486021">
        <w:rPr>
          <w:rFonts w:ascii="Tahoma" w:hAnsi="Tahoma" w:cs="Tahoma"/>
          <w:sz w:val="20"/>
          <w:szCs w:val="20"/>
        </w:rPr>
        <w:t> demolici,</w:t>
      </w:r>
    </w:p>
    <w:p w14:paraId="7D1FB576" w14:textId="01F8CCD0" w:rsidR="0009078A" w:rsidRDefault="0009078A" w:rsidP="00A02A01">
      <w:pPr>
        <w:pStyle w:val="Odstavecseseznamem"/>
        <w:numPr>
          <w:ilvl w:val="0"/>
          <w:numId w:val="17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zajistit vydání územního rozhodnutí a stavebního povolení, případně zajištění ohlášení stavby </w:t>
      </w:r>
      <w:r w:rsidR="008727C1">
        <w:rPr>
          <w:rFonts w:ascii="Tahoma" w:hAnsi="Tahoma" w:cs="Tahoma"/>
          <w:sz w:val="20"/>
          <w:szCs w:val="20"/>
        </w:rPr>
        <w:t>(při podání žádostí na stavební úřad do 30.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6.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2024)</w:t>
      </w:r>
      <w:r w:rsidR="008727C1" w:rsidRPr="00FE597E">
        <w:rPr>
          <w:rFonts w:ascii="Tahoma" w:hAnsi="Tahoma" w:cs="Tahoma"/>
          <w:sz w:val="20"/>
          <w:szCs w:val="20"/>
        </w:rPr>
        <w:t xml:space="preserve">, </w:t>
      </w:r>
      <w:r w:rsidRPr="0009078A">
        <w:rPr>
          <w:rFonts w:ascii="Tahoma" w:hAnsi="Tahoma" w:cs="Tahoma"/>
          <w:sz w:val="20"/>
          <w:szCs w:val="20"/>
        </w:rPr>
        <w:t xml:space="preserve">projednání výše uvedené dokumentace a </w:t>
      </w:r>
      <w:r w:rsidR="00131520">
        <w:rPr>
          <w:rFonts w:ascii="Tahoma" w:hAnsi="Tahoma" w:cs="Tahoma"/>
          <w:sz w:val="20"/>
          <w:szCs w:val="20"/>
        </w:rPr>
        <w:t>projektu</w:t>
      </w:r>
      <w:r w:rsidRPr="0009078A">
        <w:rPr>
          <w:rFonts w:ascii="Tahoma" w:hAnsi="Tahoma" w:cs="Tahoma"/>
          <w:sz w:val="20"/>
          <w:szCs w:val="20"/>
        </w:rPr>
        <w:t xml:space="preserve"> s dotčenými orgány státní správy a správci sítí a zajištění všech nezbytných stanovisek potřebných k podání výše uvedené dokumentace ke společnému územnímu a stavebnímu řízení</w:t>
      </w:r>
      <w:r w:rsidR="00012F55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(při podání žádostí na stavební úřad do 30.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6.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2024)</w:t>
      </w:r>
      <w:r w:rsidR="008727C1" w:rsidRPr="00FE597E">
        <w:rPr>
          <w:rFonts w:ascii="Tahoma" w:hAnsi="Tahoma" w:cs="Tahoma"/>
          <w:sz w:val="20"/>
          <w:szCs w:val="20"/>
        </w:rPr>
        <w:t xml:space="preserve">, </w:t>
      </w:r>
      <w:r w:rsidRPr="0009078A">
        <w:rPr>
          <w:rFonts w:ascii="Tahoma" w:hAnsi="Tahoma" w:cs="Tahoma"/>
          <w:sz w:val="20"/>
          <w:szCs w:val="20"/>
        </w:rPr>
        <w:t>zapracování připomínek orgánů státní správy a správců sítí</w:t>
      </w:r>
      <w:r w:rsidR="007A5F44">
        <w:rPr>
          <w:rFonts w:ascii="Tahoma" w:hAnsi="Tahoma" w:cs="Tahoma"/>
          <w:sz w:val="20"/>
          <w:szCs w:val="20"/>
        </w:rPr>
        <w:t>.</w:t>
      </w:r>
      <w:r w:rsidR="008727C1" w:rsidRPr="008727C1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Od 1.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7.</w:t>
      </w:r>
      <w:r w:rsidR="00BE247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 xml:space="preserve">2024 se bude postupovat dle zákona </w:t>
      </w:r>
      <w:r w:rsidR="00BE2470">
        <w:rPr>
          <w:rFonts w:ascii="Tahoma" w:hAnsi="Tahoma" w:cs="Tahoma"/>
          <w:sz w:val="20"/>
          <w:szCs w:val="20"/>
        </w:rPr>
        <w:t xml:space="preserve">č. </w:t>
      </w:r>
      <w:r w:rsidR="008727C1">
        <w:rPr>
          <w:rFonts w:ascii="Tahoma" w:hAnsi="Tahoma" w:cs="Tahoma"/>
          <w:sz w:val="20"/>
          <w:szCs w:val="20"/>
        </w:rPr>
        <w:t>283/2021 Sb</w:t>
      </w:r>
      <w:r w:rsidR="00BE2470">
        <w:rPr>
          <w:rFonts w:ascii="Tahoma" w:hAnsi="Tahoma" w:cs="Tahoma"/>
          <w:sz w:val="20"/>
          <w:szCs w:val="20"/>
        </w:rPr>
        <w:t xml:space="preserve">., </w:t>
      </w:r>
      <w:r w:rsidR="008727C1">
        <w:rPr>
          <w:rFonts w:ascii="Tahoma" w:hAnsi="Tahoma" w:cs="Tahoma"/>
          <w:sz w:val="20"/>
          <w:szCs w:val="20"/>
        </w:rPr>
        <w:t>stavební zákon</w:t>
      </w:r>
      <w:r w:rsidR="00BE2470">
        <w:rPr>
          <w:rFonts w:ascii="Tahoma" w:hAnsi="Tahoma" w:cs="Tahoma"/>
          <w:sz w:val="20"/>
          <w:szCs w:val="20"/>
        </w:rPr>
        <w:t>, ve znění pozdějších předpisů</w:t>
      </w:r>
      <w:r w:rsidR="008727C1">
        <w:rPr>
          <w:rFonts w:ascii="Tahoma" w:hAnsi="Tahoma" w:cs="Tahoma"/>
          <w:sz w:val="20"/>
          <w:szCs w:val="20"/>
        </w:rPr>
        <w:t>.</w:t>
      </w:r>
    </w:p>
    <w:p w14:paraId="448174DD" w14:textId="4A54DAE8" w:rsidR="0009078A" w:rsidRPr="00131520" w:rsidRDefault="0009078A" w:rsidP="00A02A01">
      <w:pPr>
        <w:pStyle w:val="Odstavecseseznamem"/>
        <w:numPr>
          <w:ilvl w:val="0"/>
          <w:numId w:val="17"/>
        </w:numPr>
        <w:spacing w:after="120"/>
        <w:ind w:left="1418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31520">
        <w:rPr>
          <w:rFonts w:ascii="Tahoma" w:hAnsi="Tahoma" w:cs="Tahoma"/>
          <w:sz w:val="20"/>
          <w:szCs w:val="20"/>
        </w:rPr>
        <w:t xml:space="preserve">vybudovat </w:t>
      </w:r>
      <w:r w:rsidR="00460255">
        <w:rPr>
          <w:rFonts w:ascii="Tahoma" w:hAnsi="Tahoma" w:cs="Tahoma"/>
          <w:sz w:val="20"/>
          <w:szCs w:val="20"/>
        </w:rPr>
        <w:t>stavby a infrastrukturu</w:t>
      </w:r>
      <w:r w:rsidR="003C3142">
        <w:rPr>
          <w:rFonts w:ascii="Tahoma" w:hAnsi="Tahoma" w:cs="Tahoma"/>
          <w:sz w:val="20"/>
          <w:szCs w:val="20"/>
        </w:rPr>
        <w:t xml:space="preserve"> dle projektu (dále jen „stavba“)</w:t>
      </w:r>
      <w:r w:rsidRPr="00131520">
        <w:rPr>
          <w:rFonts w:ascii="Tahoma" w:hAnsi="Tahoma" w:cs="Tahoma"/>
          <w:sz w:val="20"/>
          <w:szCs w:val="20"/>
        </w:rPr>
        <w:t xml:space="preserve">. Součástí </w:t>
      </w:r>
      <w:r w:rsidR="003C3142">
        <w:rPr>
          <w:rFonts w:ascii="Tahoma" w:hAnsi="Tahoma" w:cs="Tahoma"/>
          <w:sz w:val="20"/>
          <w:szCs w:val="20"/>
        </w:rPr>
        <w:t>s</w:t>
      </w:r>
      <w:r w:rsidRPr="00131520">
        <w:rPr>
          <w:rFonts w:ascii="Tahoma" w:hAnsi="Tahoma" w:cs="Tahoma"/>
          <w:sz w:val="20"/>
          <w:szCs w:val="20"/>
        </w:rPr>
        <w:t xml:space="preserve">tavby jsou všechny práce, činnosti a materiál potřebné pro její provedení, ledaže tato </w:t>
      </w:r>
      <w:r w:rsidR="0084782A">
        <w:rPr>
          <w:rFonts w:ascii="Tahoma" w:hAnsi="Tahoma" w:cs="Tahoma"/>
          <w:sz w:val="20"/>
          <w:szCs w:val="20"/>
        </w:rPr>
        <w:t>s</w:t>
      </w:r>
      <w:r w:rsidRPr="00131520">
        <w:rPr>
          <w:rFonts w:ascii="Tahoma" w:hAnsi="Tahoma" w:cs="Tahoma"/>
          <w:sz w:val="20"/>
          <w:szCs w:val="20"/>
        </w:rPr>
        <w:t>mlouva stanoví výslovně jinak, zejména:</w:t>
      </w:r>
    </w:p>
    <w:p w14:paraId="356D2C03" w14:textId="7932CDEF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veškeré práce a dodávky nezbytné k realizaci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tavby;</w:t>
      </w:r>
    </w:p>
    <w:p w14:paraId="383E2DE1" w14:textId="568D7190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zařízení staveniště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tavby;</w:t>
      </w:r>
    </w:p>
    <w:p w14:paraId="4472F2D2" w14:textId="470F4E8D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dodávka veškerého materiálu do místa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 včetně jeho pojištění;</w:t>
      </w:r>
    </w:p>
    <w:p w14:paraId="08DA3337" w14:textId="4A778DAB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dodávka, montáž, popř. instalace všech strojů a zařízení, přístrojů a konstrukcí vymezených pro zhotovení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tavby;</w:t>
      </w:r>
    </w:p>
    <w:p w14:paraId="35EB7F0D" w14:textId="19E21285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pojištění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tavby;</w:t>
      </w:r>
    </w:p>
    <w:p w14:paraId="2675E6CC" w14:textId="6BC341F7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>provedení všech předepsaných revizí, přezkoušení a zkoušek;</w:t>
      </w:r>
    </w:p>
    <w:p w14:paraId="1423E81E" w14:textId="76933275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vypracování dokumentace skutečného provedení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tavby;</w:t>
      </w:r>
    </w:p>
    <w:p w14:paraId="408C8FBB" w14:textId="0F4ACE55" w:rsidR="0009078A" w:rsidRPr="0009078A" w:rsidRDefault="0009078A" w:rsidP="006C5A98">
      <w:pPr>
        <w:pStyle w:val="Odstavecseseznamem"/>
        <w:numPr>
          <w:ilvl w:val="0"/>
          <w:numId w:val="16"/>
        </w:numPr>
        <w:spacing w:after="120"/>
        <w:ind w:left="212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obstarání nutných dokladů (osvědčení o jakosti, o individuálních zkouškách apod.), zajištění všech potřebných zkoušek, protokolů, revizí, a technické dokumentace pro kolaudaci a následné provozování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tavby;</w:t>
      </w:r>
    </w:p>
    <w:p w14:paraId="6B72C1B0" w14:textId="4B40B184" w:rsidR="0009078A" w:rsidRPr="0009078A" w:rsidRDefault="0009078A" w:rsidP="00A02A01">
      <w:pPr>
        <w:pStyle w:val="Odstavecseseznamem"/>
        <w:numPr>
          <w:ilvl w:val="0"/>
          <w:numId w:val="17"/>
        </w:numPr>
        <w:spacing w:after="120"/>
        <w:ind w:hanging="589"/>
        <w:contextualSpacing w:val="0"/>
        <w:jc w:val="both"/>
        <w:rPr>
          <w:rFonts w:ascii="Tahoma" w:hAnsi="Tahoma" w:cs="Tahoma"/>
          <w:sz w:val="20"/>
          <w:szCs w:val="20"/>
        </w:rPr>
      </w:pPr>
      <w:r w:rsidRPr="0009078A">
        <w:rPr>
          <w:rFonts w:ascii="Tahoma" w:hAnsi="Tahoma" w:cs="Tahoma"/>
          <w:sz w:val="20"/>
          <w:szCs w:val="20"/>
        </w:rPr>
        <w:t xml:space="preserve">zajistit vydání kolaudačního </w:t>
      </w:r>
      <w:r w:rsidR="008727C1">
        <w:rPr>
          <w:rFonts w:ascii="Tahoma" w:hAnsi="Tahoma" w:cs="Tahoma"/>
          <w:sz w:val="20"/>
          <w:szCs w:val="20"/>
        </w:rPr>
        <w:t xml:space="preserve">rozhodnutí </w:t>
      </w:r>
      <w:r w:rsidRPr="0009078A">
        <w:rPr>
          <w:rFonts w:ascii="Tahoma" w:hAnsi="Tahoma" w:cs="Tahoma"/>
          <w:sz w:val="20"/>
          <w:szCs w:val="20"/>
        </w:rPr>
        <w:t xml:space="preserve">ke </w:t>
      </w:r>
      <w:r w:rsidR="003E6B79">
        <w:rPr>
          <w:rFonts w:ascii="Tahoma" w:hAnsi="Tahoma" w:cs="Tahoma"/>
          <w:sz w:val="20"/>
          <w:szCs w:val="20"/>
        </w:rPr>
        <w:t>s</w:t>
      </w:r>
      <w:r w:rsidRPr="0009078A">
        <w:rPr>
          <w:rFonts w:ascii="Tahoma" w:hAnsi="Tahoma" w:cs="Tahoma"/>
          <w:sz w:val="20"/>
          <w:szCs w:val="20"/>
        </w:rPr>
        <w:t>tavbě včetně vypracování a zajištění veškeré nezbytné dokumentace pro vydání kolaudačního</w:t>
      </w:r>
      <w:r w:rsidR="00A51A90">
        <w:rPr>
          <w:rFonts w:ascii="Tahoma" w:hAnsi="Tahoma" w:cs="Tahoma"/>
          <w:sz w:val="20"/>
          <w:szCs w:val="20"/>
        </w:rPr>
        <w:t xml:space="preserve"> </w:t>
      </w:r>
      <w:r w:rsidR="008727C1">
        <w:rPr>
          <w:rFonts w:ascii="Tahoma" w:hAnsi="Tahoma" w:cs="Tahoma"/>
          <w:sz w:val="20"/>
          <w:szCs w:val="20"/>
        </w:rPr>
        <w:t>rozhodnutí</w:t>
      </w:r>
      <w:r w:rsidRPr="0009078A">
        <w:rPr>
          <w:rFonts w:ascii="Tahoma" w:hAnsi="Tahoma" w:cs="Tahoma"/>
          <w:sz w:val="20"/>
          <w:szCs w:val="20"/>
        </w:rPr>
        <w:t>.</w:t>
      </w:r>
    </w:p>
    <w:p w14:paraId="43509008" w14:textId="4F6D0736" w:rsidR="0000436D" w:rsidRDefault="0000436D" w:rsidP="003C4141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0436D">
        <w:rPr>
          <w:rFonts w:ascii="Tahoma" w:hAnsi="Tahoma" w:cs="Tahoma"/>
          <w:sz w:val="20"/>
          <w:szCs w:val="20"/>
        </w:rPr>
        <w:t xml:space="preserve">Společníci jsou povinni poskytnout si k realizaci </w:t>
      </w:r>
      <w:r w:rsidR="00E021D2">
        <w:rPr>
          <w:rFonts w:ascii="Tahoma" w:hAnsi="Tahoma" w:cs="Tahoma"/>
          <w:sz w:val="20"/>
          <w:szCs w:val="20"/>
        </w:rPr>
        <w:t>projektu</w:t>
      </w:r>
      <w:r w:rsidRPr="0000436D">
        <w:rPr>
          <w:rFonts w:ascii="Tahoma" w:hAnsi="Tahoma" w:cs="Tahoma"/>
          <w:sz w:val="20"/>
          <w:szCs w:val="20"/>
        </w:rPr>
        <w:t xml:space="preserve"> nezbytnou součinnost. Pokud to bude nezbytné k realizaci </w:t>
      </w:r>
      <w:r w:rsidR="00A839A3">
        <w:rPr>
          <w:rFonts w:ascii="Tahoma" w:hAnsi="Tahoma" w:cs="Tahoma"/>
          <w:sz w:val="20"/>
          <w:szCs w:val="20"/>
        </w:rPr>
        <w:t>projekt</w:t>
      </w:r>
      <w:r w:rsidRPr="0000436D">
        <w:rPr>
          <w:rFonts w:ascii="Tahoma" w:hAnsi="Tahoma" w:cs="Tahoma"/>
          <w:sz w:val="20"/>
          <w:szCs w:val="20"/>
        </w:rPr>
        <w:t xml:space="preserve">u, zavazují se </w:t>
      </w:r>
      <w:r w:rsidR="00A839A3">
        <w:rPr>
          <w:rFonts w:ascii="Tahoma" w:hAnsi="Tahoma" w:cs="Tahoma"/>
          <w:sz w:val="20"/>
          <w:szCs w:val="20"/>
        </w:rPr>
        <w:t>s</w:t>
      </w:r>
      <w:r w:rsidRPr="0000436D">
        <w:rPr>
          <w:rFonts w:ascii="Tahoma" w:hAnsi="Tahoma" w:cs="Tahoma"/>
          <w:sz w:val="20"/>
          <w:szCs w:val="20"/>
        </w:rPr>
        <w:t xml:space="preserve">polečníci provést další činnosti v této </w:t>
      </w:r>
      <w:r w:rsidR="00A839A3">
        <w:rPr>
          <w:rFonts w:ascii="Tahoma" w:hAnsi="Tahoma" w:cs="Tahoma"/>
          <w:sz w:val="20"/>
          <w:szCs w:val="20"/>
        </w:rPr>
        <w:t>s</w:t>
      </w:r>
      <w:r w:rsidRPr="0000436D">
        <w:rPr>
          <w:rFonts w:ascii="Tahoma" w:hAnsi="Tahoma" w:cs="Tahoma"/>
          <w:sz w:val="20"/>
          <w:szCs w:val="20"/>
        </w:rPr>
        <w:t>mlouvě výslovně neuvedené.</w:t>
      </w:r>
    </w:p>
    <w:p w14:paraId="2430C6D5" w14:textId="39349620" w:rsidR="009A46C4" w:rsidRPr="009A46C4" w:rsidRDefault="009A46C4" w:rsidP="00C47C37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A46C4">
        <w:rPr>
          <w:rFonts w:ascii="Tahoma" w:hAnsi="Tahoma" w:cs="Tahoma"/>
          <w:sz w:val="20"/>
          <w:szCs w:val="20"/>
        </w:rPr>
        <w:t xml:space="preserve">Společníci se dohodli, že náklady spojené s realizací </w:t>
      </w:r>
      <w:r>
        <w:rPr>
          <w:rFonts w:ascii="Tahoma" w:hAnsi="Tahoma" w:cs="Tahoma"/>
          <w:sz w:val="20"/>
          <w:szCs w:val="20"/>
        </w:rPr>
        <w:t xml:space="preserve">projektu </w:t>
      </w:r>
      <w:r w:rsidRPr="009A46C4">
        <w:rPr>
          <w:rFonts w:ascii="Tahoma" w:hAnsi="Tahoma" w:cs="Tahoma"/>
          <w:sz w:val="20"/>
          <w:szCs w:val="20"/>
        </w:rPr>
        <w:t xml:space="preserve">budou v rámci Společnosti hradit </w:t>
      </w:r>
      <w:r w:rsidR="009D02DF">
        <w:rPr>
          <w:rFonts w:ascii="Tahoma" w:hAnsi="Tahoma" w:cs="Tahoma"/>
          <w:sz w:val="20"/>
          <w:szCs w:val="20"/>
        </w:rPr>
        <w:t>n</w:t>
      </w:r>
      <w:r w:rsidR="00084839">
        <w:rPr>
          <w:rFonts w:ascii="Tahoma" w:hAnsi="Tahoma" w:cs="Tahoma"/>
          <w:sz w:val="20"/>
          <w:szCs w:val="20"/>
        </w:rPr>
        <w:t>a základě samostatn</w:t>
      </w:r>
      <w:r w:rsidR="009D02DF">
        <w:rPr>
          <w:rFonts w:ascii="Tahoma" w:hAnsi="Tahoma" w:cs="Tahoma"/>
          <w:sz w:val="20"/>
          <w:szCs w:val="20"/>
        </w:rPr>
        <w:t>ých</w:t>
      </w:r>
      <w:r w:rsidR="00084839">
        <w:rPr>
          <w:rFonts w:ascii="Tahoma" w:hAnsi="Tahoma" w:cs="Tahoma"/>
          <w:sz w:val="20"/>
          <w:szCs w:val="20"/>
        </w:rPr>
        <w:t xml:space="preserve"> dohod ohledně jednotlivých činností, které jsou předmětem této smlouvy.</w:t>
      </w:r>
      <w:r w:rsidR="009D02DF">
        <w:rPr>
          <w:rFonts w:ascii="Tahoma" w:hAnsi="Tahoma" w:cs="Tahoma"/>
          <w:sz w:val="20"/>
          <w:szCs w:val="20"/>
        </w:rPr>
        <w:t xml:space="preserve"> Předpokladem je, že </w:t>
      </w:r>
      <w:r w:rsidR="00D831AC">
        <w:rPr>
          <w:rFonts w:ascii="Tahoma" w:hAnsi="Tahoma" w:cs="Tahoma"/>
          <w:sz w:val="20"/>
          <w:szCs w:val="20"/>
        </w:rPr>
        <w:t>společnost bude hradit náklady na projektovou činnost, demolici a výstavbu celého nově budovaného areálu</w:t>
      </w:r>
      <w:r w:rsidR="00C875CB">
        <w:rPr>
          <w:rFonts w:ascii="Tahoma" w:hAnsi="Tahoma" w:cs="Tahoma"/>
          <w:sz w:val="20"/>
          <w:szCs w:val="20"/>
        </w:rPr>
        <w:t xml:space="preserve"> na základě finančních transferů od svého společníka</w:t>
      </w:r>
      <w:r w:rsidR="00230502">
        <w:rPr>
          <w:rFonts w:ascii="Tahoma" w:hAnsi="Tahoma" w:cs="Tahoma"/>
          <w:sz w:val="20"/>
          <w:szCs w:val="20"/>
        </w:rPr>
        <w:t xml:space="preserve"> a případně získaných dotací</w:t>
      </w:r>
      <w:r w:rsidR="00C875CB">
        <w:rPr>
          <w:rFonts w:ascii="Tahoma" w:hAnsi="Tahoma" w:cs="Tahoma"/>
          <w:sz w:val="20"/>
          <w:szCs w:val="20"/>
        </w:rPr>
        <w:t>.</w:t>
      </w:r>
      <w:r w:rsidR="00D831AC">
        <w:rPr>
          <w:rFonts w:ascii="Tahoma" w:hAnsi="Tahoma" w:cs="Tahoma"/>
          <w:sz w:val="20"/>
          <w:szCs w:val="20"/>
        </w:rPr>
        <w:t xml:space="preserve"> </w:t>
      </w:r>
    </w:p>
    <w:p w14:paraId="7E48B024" w14:textId="0AF322F3" w:rsidR="009A46C4" w:rsidRPr="009A46C4" w:rsidRDefault="009A46C4" w:rsidP="003C4141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A46C4">
        <w:rPr>
          <w:rFonts w:ascii="Tahoma" w:hAnsi="Tahoma" w:cs="Tahoma"/>
          <w:sz w:val="20"/>
          <w:szCs w:val="20"/>
        </w:rPr>
        <w:t xml:space="preserve">Každý ze </w:t>
      </w:r>
      <w:r>
        <w:rPr>
          <w:rFonts w:ascii="Tahoma" w:hAnsi="Tahoma" w:cs="Tahoma"/>
          <w:sz w:val="20"/>
          <w:szCs w:val="20"/>
        </w:rPr>
        <w:t>s</w:t>
      </w:r>
      <w:r w:rsidRPr="009A46C4">
        <w:rPr>
          <w:rFonts w:ascii="Tahoma" w:hAnsi="Tahoma" w:cs="Tahoma"/>
          <w:sz w:val="20"/>
          <w:szCs w:val="20"/>
        </w:rPr>
        <w:t xml:space="preserve">polečníků nese riziko dodatečných nákladů na jím zajišťované části realizace </w:t>
      </w:r>
      <w:r>
        <w:rPr>
          <w:rFonts w:ascii="Tahoma" w:hAnsi="Tahoma" w:cs="Tahoma"/>
          <w:sz w:val="20"/>
          <w:szCs w:val="20"/>
        </w:rPr>
        <w:t>projektu</w:t>
      </w:r>
      <w:r w:rsidRPr="009A46C4">
        <w:rPr>
          <w:rFonts w:ascii="Tahoma" w:hAnsi="Tahoma" w:cs="Tahoma"/>
          <w:sz w:val="20"/>
          <w:szCs w:val="20"/>
        </w:rPr>
        <w:t xml:space="preserve">. </w:t>
      </w:r>
    </w:p>
    <w:p w14:paraId="459A6251" w14:textId="5C20D3CD" w:rsidR="009A46C4" w:rsidRDefault="009A46C4" w:rsidP="003C4141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A46C4">
        <w:rPr>
          <w:rFonts w:ascii="Tahoma" w:hAnsi="Tahoma" w:cs="Tahoma"/>
          <w:sz w:val="20"/>
          <w:szCs w:val="20"/>
        </w:rPr>
        <w:t xml:space="preserve">Společníci se zavazují vzájemně se informovat o průběhu realizace </w:t>
      </w:r>
      <w:r w:rsidR="003C4141">
        <w:rPr>
          <w:rFonts w:ascii="Tahoma" w:hAnsi="Tahoma" w:cs="Tahoma"/>
          <w:sz w:val="20"/>
          <w:szCs w:val="20"/>
        </w:rPr>
        <w:t>projektu</w:t>
      </w:r>
      <w:r w:rsidRPr="009A46C4">
        <w:rPr>
          <w:rFonts w:ascii="Tahoma" w:hAnsi="Tahoma" w:cs="Tahoma"/>
          <w:sz w:val="20"/>
          <w:szCs w:val="20"/>
        </w:rPr>
        <w:t xml:space="preserve">, zejména o zahájení stavebního řízení, učiněných podáních a rozhodnutí stavebního úřadu, o zahájení provádění </w:t>
      </w:r>
      <w:r w:rsidR="003C4141">
        <w:rPr>
          <w:rFonts w:ascii="Tahoma" w:hAnsi="Tahoma" w:cs="Tahoma"/>
          <w:sz w:val="20"/>
          <w:szCs w:val="20"/>
        </w:rPr>
        <w:t>s</w:t>
      </w:r>
      <w:r w:rsidRPr="009A46C4">
        <w:rPr>
          <w:rFonts w:ascii="Tahoma" w:hAnsi="Tahoma" w:cs="Tahoma"/>
          <w:sz w:val="20"/>
          <w:szCs w:val="20"/>
        </w:rPr>
        <w:t>tavby a o ukončení kolaudačního řízení.</w:t>
      </w:r>
    </w:p>
    <w:p w14:paraId="08D77E26" w14:textId="2F1DA195" w:rsidR="00E37A27" w:rsidRPr="00C47C37" w:rsidRDefault="00E37A27" w:rsidP="00C47C37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Společníci se dohodli</w:t>
      </w:r>
      <w:r w:rsidR="00D444AD">
        <w:rPr>
          <w:rFonts w:ascii="Tahoma" w:hAnsi="Tahoma" w:cs="Tahoma"/>
          <w:sz w:val="20"/>
          <w:szCs w:val="20"/>
        </w:rPr>
        <w:t xml:space="preserve">, že v případě, že bude při realizaci projektu zadávána veřejná zakázka, </w:t>
      </w:r>
      <w:r w:rsidRPr="00E37A27">
        <w:rPr>
          <w:rFonts w:ascii="Tahoma" w:hAnsi="Tahoma" w:cs="Tahoma"/>
          <w:sz w:val="20"/>
          <w:szCs w:val="20"/>
        </w:rPr>
        <w:t xml:space="preserve">mohou veřejnou zakázku zadat společně. </w:t>
      </w:r>
      <w:r w:rsidRPr="00C47C37">
        <w:rPr>
          <w:rFonts w:ascii="Tahoma" w:hAnsi="Tahoma" w:cs="Tahoma"/>
          <w:sz w:val="20"/>
          <w:szCs w:val="20"/>
        </w:rPr>
        <w:t xml:space="preserve">Před zahájením zadávacího řízení uzavřou </w:t>
      </w:r>
      <w:r w:rsidR="00A3547D">
        <w:rPr>
          <w:rFonts w:ascii="Tahoma" w:hAnsi="Tahoma" w:cs="Tahoma"/>
          <w:sz w:val="20"/>
          <w:szCs w:val="20"/>
        </w:rPr>
        <w:t>společníci</w:t>
      </w:r>
      <w:r w:rsidRPr="00C47C37">
        <w:rPr>
          <w:rFonts w:ascii="Tahoma" w:hAnsi="Tahoma" w:cs="Tahoma"/>
          <w:sz w:val="20"/>
          <w:szCs w:val="20"/>
        </w:rPr>
        <w:t xml:space="preserve"> písemnou smlouvu, která upraví jejich vzájemná práva a povinnosti související se zadávacím řízením a stanoví způsob jednání vůči třetím osobám.</w:t>
      </w:r>
    </w:p>
    <w:p w14:paraId="698E8340" w14:textId="6AD38C2A" w:rsidR="009A46C4" w:rsidRPr="009A46C4" w:rsidRDefault="009A46C4" w:rsidP="00A3547D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A46C4">
        <w:rPr>
          <w:rFonts w:ascii="Tahoma" w:hAnsi="Tahoma" w:cs="Tahoma"/>
          <w:sz w:val="20"/>
          <w:szCs w:val="20"/>
        </w:rPr>
        <w:t xml:space="preserve">Každý ze společníků se zavazuje v rámci společné činnosti postupovat s náležitou odbornou péčí, chránit dobré jméno </w:t>
      </w:r>
      <w:r w:rsidR="003C4141">
        <w:rPr>
          <w:rFonts w:ascii="Tahoma" w:hAnsi="Tahoma" w:cs="Tahoma"/>
          <w:sz w:val="20"/>
          <w:szCs w:val="20"/>
        </w:rPr>
        <w:t>s</w:t>
      </w:r>
      <w:r w:rsidRPr="009A46C4">
        <w:rPr>
          <w:rFonts w:ascii="Tahoma" w:hAnsi="Tahoma" w:cs="Tahoma"/>
          <w:sz w:val="20"/>
          <w:szCs w:val="20"/>
        </w:rPr>
        <w:t xml:space="preserve">polečnosti, jakož i </w:t>
      </w:r>
      <w:r w:rsidR="003C4141">
        <w:rPr>
          <w:rFonts w:ascii="Tahoma" w:hAnsi="Tahoma" w:cs="Tahoma"/>
          <w:sz w:val="20"/>
          <w:szCs w:val="20"/>
        </w:rPr>
        <w:t>s</w:t>
      </w:r>
      <w:r w:rsidRPr="009A46C4">
        <w:rPr>
          <w:rFonts w:ascii="Tahoma" w:hAnsi="Tahoma" w:cs="Tahoma"/>
          <w:sz w:val="20"/>
          <w:szCs w:val="20"/>
        </w:rPr>
        <w:t>polečníků.</w:t>
      </w:r>
    </w:p>
    <w:p w14:paraId="5AE4914A" w14:textId="609496AF" w:rsidR="00E370B4" w:rsidRDefault="00E370B4" w:rsidP="0009078A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66031B59" w14:textId="77777777" w:rsidR="001D7D99" w:rsidRPr="00F650F8" w:rsidRDefault="001D7D99" w:rsidP="001D7D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650F8">
        <w:rPr>
          <w:rFonts w:ascii="Tahoma" w:hAnsi="Tahoma" w:cs="Tahoma"/>
          <w:b/>
          <w:bCs/>
          <w:sz w:val="20"/>
          <w:szCs w:val="20"/>
        </w:rPr>
        <w:t>VII.</w:t>
      </w:r>
    </w:p>
    <w:p w14:paraId="19BA0E06" w14:textId="77777777" w:rsidR="001D7D99" w:rsidRPr="00F650F8" w:rsidRDefault="001D7D99" w:rsidP="001D7D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650F8">
        <w:rPr>
          <w:rFonts w:ascii="Tahoma" w:hAnsi="Tahoma" w:cs="Tahoma"/>
          <w:b/>
          <w:bCs/>
          <w:sz w:val="20"/>
          <w:szCs w:val="20"/>
        </w:rPr>
        <w:t>Autorská práva</w:t>
      </w:r>
    </w:p>
    <w:p w14:paraId="75710F1D" w14:textId="77777777" w:rsidR="001D7D99" w:rsidRDefault="001D7D99" w:rsidP="001D7D99">
      <w:pPr>
        <w:jc w:val="center"/>
        <w:rPr>
          <w:rFonts w:ascii="Tahoma" w:hAnsi="Tahoma" w:cs="Tahoma"/>
          <w:sz w:val="20"/>
          <w:szCs w:val="20"/>
        </w:rPr>
      </w:pPr>
    </w:p>
    <w:p w14:paraId="7DE1D9A9" w14:textId="707B1BE9" w:rsidR="00B2075C" w:rsidRPr="00B2075C" w:rsidRDefault="00D563BC" w:rsidP="00B2075C">
      <w:pPr>
        <w:jc w:val="both"/>
        <w:rPr>
          <w:rFonts w:ascii="Tahoma" w:hAnsi="Tahoma" w:cs="Tahoma"/>
          <w:sz w:val="20"/>
          <w:szCs w:val="20"/>
        </w:rPr>
      </w:pPr>
      <w:r w:rsidRPr="00B2075C">
        <w:rPr>
          <w:rFonts w:ascii="Tahoma" w:hAnsi="Tahoma" w:cs="Tahoma"/>
          <w:sz w:val="20"/>
          <w:szCs w:val="20"/>
        </w:rPr>
        <w:t xml:space="preserve">Zhotoví-li některý ze </w:t>
      </w:r>
      <w:r w:rsidR="001D7D99" w:rsidRPr="00B2075C">
        <w:rPr>
          <w:rFonts w:ascii="Tahoma" w:hAnsi="Tahoma" w:cs="Tahoma"/>
          <w:sz w:val="20"/>
          <w:szCs w:val="20"/>
        </w:rPr>
        <w:t>s</w:t>
      </w:r>
      <w:r w:rsidRPr="00B2075C">
        <w:rPr>
          <w:rFonts w:ascii="Tahoma" w:hAnsi="Tahoma" w:cs="Tahoma"/>
          <w:sz w:val="20"/>
          <w:szCs w:val="20"/>
        </w:rPr>
        <w:t xml:space="preserve">polečníků v rámci realizace </w:t>
      </w:r>
      <w:r w:rsidR="001D7D99" w:rsidRPr="00B2075C">
        <w:rPr>
          <w:rFonts w:ascii="Tahoma" w:hAnsi="Tahoma" w:cs="Tahoma"/>
          <w:sz w:val="20"/>
          <w:szCs w:val="20"/>
        </w:rPr>
        <w:t xml:space="preserve">projektu </w:t>
      </w:r>
      <w:r w:rsidRPr="00B2075C">
        <w:rPr>
          <w:rFonts w:ascii="Tahoma" w:hAnsi="Tahoma" w:cs="Tahoma"/>
          <w:sz w:val="20"/>
          <w:szCs w:val="20"/>
        </w:rPr>
        <w:t xml:space="preserve">autorské dílo dle zákona č. 121/2000 Sb., o právu autorském, o právech souvisejících s právem autorským a o změně některých zákonů (dále jen „autorský zákon“), zavazuje se poskytnout druhému ze </w:t>
      </w:r>
      <w:r w:rsidR="001D7D99" w:rsidRPr="00B2075C">
        <w:rPr>
          <w:rFonts w:ascii="Tahoma" w:hAnsi="Tahoma" w:cs="Tahoma"/>
          <w:sz w:val="20"/>
          <w:szCs w:val="20"/>
        </w:rPr>
        <w:t>s</w:t>
      </w:r>
      <w:r w:rsidRPr="00B2075C">
        <w:rPr>
          <w:rFonts w:ascii="Tahoma" w:hAnsi="Tahoma" w:cs="Tahoma"/>
          <w:sz w:val="20"/>
          <w:szCs w:val="20"/>
        </w:rPr>
        <w:t>polečníků oprávnění k výkonu takového práva (licenci) ve smyslu ustanovení § 2358 a násl. občanského zákoníku</w:t>
      </w:r>
      <w:r w:rsidR="00B2075C" w:rsidRPr="00B2075C">
        <w:rPr>
          <w:rFonts w:ascii="Tahoma" w:hAnsi="Tahoma" w:cs="Tahoma"/>
          <w:sz w:val="20"/>
          <w:szCs w:val="20"/>
        </w:rPr>
        <w:t>.</w:t>
      </w:r>
    </w:p>
    <w:p w14:paraId="20112273" w14:textId="28919ADD" w:rsidR="00D563BC" w:rsidRDefault="00D563BC" w:rsidP="00D563BC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4115C651" w14:textId="61B7B621" w:rsidR="00AF3F15" w:rsidRPr="00F650F8" w:rsidRDefault="00AF3F15" w:rsidP="00AF3F15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F650F8">
        <w:rPr>
          <w:rFonts w:ascii="Tahoma" w:hAnsi="Tahoma" w:cs="Tahoma"/>
          <w:b/>
          <w:bCs/>
          <w:sz w:val="20"/>
          <w:szCs w:val="20"/>
        </w:rPr>
        <w:t>VIII.</w:t>
      </w:r>
    </w:p>
    <w:p w14:paraId="3B3006DE" w14:textId="46FF46BD" w:rsidR="00AF3F15" w:rsidRPr="00F650F8" w:rsidRDefault="00AF3F15" w:rsidP="00AF3F15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F650F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30F8551" w14:textId="77777777" w:rsidR="00AF3F15" w:rsidRDefault="00AF3F15" w:rsidP="00D563BC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62865122" w14:textId="0F8B23AF" w:rsidR="008976F8" w:rsidRDefault="00AF3F15" w:rsidP="008976F8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F3F15">
        <w:rPr>
          <w:rFonts w:ascii="Tahoma" w:hAnsi="Tahoma" w:cs="Tahoma"/>
          <w:sz w:val="20"/>
          <w:szCs w:val="20"/>
        </w:rPr>
        <w:t xml:space="preserve">Tato </w:t>
      </w:r>
      <w:r w:rsidR="008976F8">
        <w:rPr>
          <w:rFonts w:ascii="Tahoma" w:hAnsi="Tahoma" w:cs="Tahoma"/>
          <w:sz w:val="20"/>
          <w:szCs w:val="20"/>
        </w:rPr>
        <w:t>s</w:t>
      </w:r>
      <w:r w:rsidRPr="00AF3F15">
        <w:rPr>
          <w:rFonts w:ascii="Tahoma" w:hAnsi="Tahoma" w:cs="Tahoma"/>
          <w:sz w:val="20"/>
          <w:szCs w:val="20"/>
        </w:rPr>
        <w:t xml:space="preserve">mlouva nabývá platnosti dnem jejího podpisu posledním ze </w:t>
      </w:r>
      <w:r>
        <w:rPr>
          <w:rFonts w:ascii="Tahoma" w:hAnsi="Tahoma" w:cs="Tahoma"/>
          <w:sz w:val="20"/>
          <w:szCs w:val="20"/>
        </w:rPr>
        <w:t>s</w:t>
      </w:r>
      <w:r w:rsidRPr="00AF3F15">
        <w:rPr>
          <w:rFonts w:ascii="Tahoma" w:hAnsi="Tahoma" w:cs="Tahoma"/>
          <w:sz w:val="20"/>
          <w:szCs w:val="20"/>
        </w:rPr>
        <w:t>polečníků</w:t>
      </w:r>
      <w:r>
        <w:rPr>
          <w:rFonts w:ascii="Tahoma" w:hAnsi="Tahoma" w:cs="Tahoma"/>
          <w:sz w:val="20"/>
          <w:szCs w:val="20"/>
        </w:rPr>
        <w:t xml:space="preserve"> a účinnosti dnem zveřejnění v registru smluv dle zákona č.</w:t>
      </w:r>
      <w:r w:rsidR="00D85491">
        <w:rPr>
          <w:rFonts w:ascii="Tahoma" w:hAnsi="Tahoma" w:cs="Tahoma"/>
          <w:sz w:val="20"/>
          <w:szCs w:val="20"/>
        </w:rPr>
        <w:t xml:space="preserve"> 340/2015 Sb., o registru smluv</w:t>
      </w:r>
      <w:r w:rsidRPr="00AF3F15">
        <w:rPr>
          <w:rFonts w:ascii="Tahoma" w:hAnsi="Tahoma" w:cs="Tahoma"/>
          <w:sz w:val="20"/>
          <w:szCs w:val="20"/>
        </w:rPr>
        <w:t>.</w:t>
      </w:r>
    </w:p>
    <w:p w14:paraId="6FA7EF21" w14:textId="77777777" w:rsidR="008976F8" w:rsidRDefault="00AF3F15" w:rsidP="008976F8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976F8">
        <w:rPr>
          <w:rFonts w:ascii="Tahoma" w:hAnsi="Tahoma" w:cs="Tahoma"/>
          <w:sz w:val="20"/>
          <w:szCs w:val="20"/>
        </w:rPr>
        <w:t xml:space="preserve">Tuto </w:t>
      </w:r>
      <w:r w:rsidR="008976F8">
        <w:rPr>
          <w:rFonts w:ascii="Tahoma" w:hAnsi="Tahoma" w:cs="Tahoma"/>
          <w:sz w:val="20"/>
          <w:szCs w:val="20"/>
        </w:rPr>
        <w:t>s</w:t>
      </w:r>
      <w:r w:rsidRPr="008976F8">
        <w:rPr>
          <w:rFonts w:ascii="Tahoma" w:hAnsi="Tahoma" w:cs="Tahoma"/>
          <w:sz w:val="20"/>
          <w:szCs w:val="20"/>
        </w:rPr>
        <w:t>mlouvu nelze vypovědět.</w:t>
      </w:r>
    </w:p>
    <w:p w14:paraId="5F2117CF" w14:textId="77777777" w:rsidR="008976F8" w:rsidRDefault="00AF3F15" w:rsidP="008976F8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976F8">
        <w:rPr>
          <w:rFonts w:ascii="Tahoma" w:hAnsi="Tahoma" w:cs="Tahoma"/>
          <w:sz w:val="20"/>
          <w:szCs w:val="20"/>
        </w:rPr>
        <w:t xml:space="preserve">Právní vztahy mezi </w:t>
      </w:r>
      <w:r w:rsidR="008976F8">
        <w:rPr>
          <w:rFonts w:ascii="Tahoma" w:hAnsi="Tahoma" w:cs="Tahoma"/>
          <w:sz w:val="20"/>
          <w:szCs w:val="20"/>
        </w:rPr>
        <w:t>s</w:t>
      </w:r>
      <w:r w:rsidRPr="008976F8">
        <w:rPr>
          <w:rFonts w:ascii="Tahoma" w:hAnsi="Tahoma" w:cs="Tahoma"/>
          <w:sz w:val="20"/>
          <w:szCs w:val="20"/>
        </w:rPr>
        <w:t xml:space="preserve">polečníky touto </w:t>
      </w:r>
      <w:r w:rsidR="008976F8">
        <w:rPr>
          <w:rFonts w:ascii="Tahoma" w:hAnsi="Tahoma" w:cs="Tahoma"/>
          <w:sz w:val="20"/>
          <w:szCs w:val="20"/>
        </w:rPr>
        <w:t>s</w:t>
      </w:r>
      <w:r w:rsidRPr="008976F8">
        <w:rPr>
          <w:rFonts w:ascii="Tahoma" w:hAnsi="Tahoma" w:cs="Tahoma"/>
          <w:sz w:val="20"/>
          <w:szCs w:val="20"/>
        </w:rPr>
        <w:t>mlouvou přímo neupravené se řídí českým právním řádem, zejména příslušnými ustanoveními občanského zákoníku.</w:t>
      </w:r>
    </w:p>
    <w:p w14:paraId="3DE45CBA" w14:textId="58A73E0A" w:rsidR="00FC7A9D" w:rsidRDefault="00AF3F15" w:rsidP="00FC7A9D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976F8">
        <w:rPr>
          <w:rFonts w:ascii="Tahoma" w:hAnsi="Tahoma" w:cs="Tahoma"/>
          <w:sz w:val="20"/>
          <w:szCs w:val="20"/>
        </w:rPr>
        <w:t xml:space="preserve">Pro účely této </w:t>
      </w:r>
      <w:r w:rsidR="00FC7A9D">
        <w:rPr>
          <w:rFonts w:ascii="Tahoma" w:hAnsi="Tahoma" w:cs="Tahoma"/>
          <w:sz w:val="20"/>
          <w:szCs w:val="20"/>
        </w:rPr>
        <w:t>s</w:t>
      </w:r>
      <w:r w:rsidRPr="008976F8">
        <w:rPr>
          <w:rFonts w:ascii="Tahoma" w:hAnsi="Tahoma" w:cs="Tahoma"/>
          <w:sz w:val="20"/>
          <w:szCs w:val="20"/>
        </w:rPr>
        <w:t>mlouvy se nepoužijí ustanovení §§ 1793 – 1795 občanského zákoníku.</w:t>
      </w:r>
    </w:p>
    <w:p w14:paraId="335C683B" w14:textId="77777777" w:rsidR="00FC7A9D" w:rsidRDefault="00AF3F15" w:rsidP="00FC7A9D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C7A9D">
        <w:rPr>
          <w:rFonts w:ascii="Tahoma" w:hAnsi="Tahoma" w:cs="Tahoma"/>
          <w:sz w:val="20"/>
          <w:szCs w:val="20"/>
        </w:rPr>
        <w:t xml:space="preserve">Tato </w:t>
      </w:r>
      <w:r w:rsidR="00FC7A9D">
        <w:rPr>
          <w:rFonts w:ascii="Tahoma" w:hAnsi="Tahoma" w:cs="Tahoma"/>
          <w:sz w:val="20"/>
          <w:szCs w:val="20"/>
        </w:rPr>
        <w:t>s</w:t>
      </w:r>
      <w:r w:rsidRPr="00FC7A9D">
        <w:rPr>
          <w:rFonts w:ascii="Tahoma" w:hAnsi="Tahoma" w:cs="Tahoma"/>
          <w:sz w:val="20"/>
          <w:szCs w:val="20"/>
        </w:rPr>
        <w:t xml:space="preserve">mlouva může být měněna pouze dohodou </w:t>
      </w:r>
      <w:r w:rsidR="00FC7A9D">
        <w:rPr>
          <w:rFonts w:ascii="Tahoma" w:hAnsi="Tahoma" w:cs="Tahoma"/>
          <w:sz w:val="20"/>
          <w:szCs w:val="20"/>
        </w:rPr>
        <w:t>s</w:t>
      </w:r>
      <w:r w:rsidRPr="00FC7A9D">
        <w:rPr>
          <w:rFonts w:ascii="Tahoma" w:hAnsi="Tahoma" w:cs="Tahoma"/>
          <w:sz w:val="20"/>
          <w:szCs w:val="20"/>
        </w:rPr>
        <w:t>polečníků v písemné formě.</w:t>
      </w:r>
    </w:p>
    <w:p w14:paraId="4EE08846" w14:textId="6479289F" w:rsidR="00F55529" w:rsidRDefault="00F55529" w:rsidP="00FC7A9D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55529">
        <w:rPr>
          <w:rFonts w:ascii="Tahoma" w:hAnsi="Tahoma" w:cs="Tahoma"/>
          <w:sz w:val="20"/>
          <w:szCs w:val="20"/>
        </w:rPr>
        <w:t xml:space="preserve">Smlouva je uzavírána v elektronické podobě, kdy každá ze stran </w:t>
      </w:r>
      <w:proofErr w:type="gramStart"/>
      <w:r w:rsidRPr="00F55529">
        <w:rPr>
          <w:rFonts w:ascii="Tahoma" w:hAnsi="Tahoma" w:cs="Tahoma"/>
          <w:sz w:val="20"/>
          <w:szCs w:val="20"/>
        </w:rPr>
        <w:t>obdrží</w:t>
      </w:r>
      <w:proofErr w:type="gramEnd"/>
      <w:r w:rsidRPr="00F55529">
        <w:rPr>
          <w:rFonts w:ascii="Tahoma" w:hAnsi="Tahoma" w:cs="Tahoma"/>
          <w:sz w:val="20"/>
          <w:szCs w:val="20"/>
        </w:rPr>
        <w:t xml:space="preserve"> její elektronický originál opatřený elektronickými podpisy. Pokud smlouva </w:t>
      </w:r>
      <w:r w:rsidR="004E6965">
        <w:rPr>
          <w:rFonts w:ascii="Tahoma" w:hAnsi="Tahoma" w:cs="Tahoma"/>
          <w:sz w:val="20"/>
          <w:szCs w:val="20"/>
        </w:rPr>
        <w:t>nebude z nějakého důvodu uzavřena</w:t>
      </w:r>
      <w:r w:rsidRPr="00F55529">
        <w:rPr>
          <w:rFonts w:ascii="Tahoma" w:hAnsi="Tahoma" w:cs="Tahoma"/>
          <w:sz w:val="20"/>
          <w:szCs w:val="20"/>
        </w:rPr>
        <w:t xml:space="preserve"> v elektronické podobě, ale v podobě listinné, </w:t>
      </w:r>
      <w:r w:rsidR="004E6965">
        <w:rPr>
          <w:rFonts w:ascii="Tahoma" w:hAnsi="Tahoma" w:cs="Tahoma"/>
          <w:sz w:val="20"/>
          <w:szCs w:val="20"/>
        </w:rPr>
        <w:t>bude</w:t>
      </w:r>
      <w:r w:rsidRPr="00F55529">
        <w:rPr>
          <w:rFonts w:ascii="Tahoma" w:hAnsi="Tahoma" w:cs="Tahoma"/>
          <w:sz w:val="20"/>
          <w:szCs w:val="20"/>
        </w:rPr>
        <w:t xml:space="preserve"> vyhotovena ve 2 stejnopisech, kdy každá ze stran </w:t>
      </w:r>
      <w:proofErr w:type="gramStart"/>
      <w:r w:rsidRPr="00F55529">
        <w:rPr>
          <w:rFonts w:ascii="Tahoma" w:hAnsi="Tahoma" w:cs="Tahoma"/>
          <w:sz w:val="20"/>
          <w:szCs w:val="20"/>
        </w:rPr>
        <w:t>obdrží</w:t>
      </w:r>
      <w:proofErr w:type="gramEnd"/>
      <w:r w:rsidRPr="00F55529">
        <w:rPr>
          <w:rFonts w:ascii="Tahoma" w:hAnsi="Tahoma" w:cs="Tahoma"/>
          <w:sz w:val="20"/>
          <w:szCs w:val="20"/>
        </w:rPr>
        <w:t xml:space="preserve"> 1 vyhotovení</w:t>
      </w:r>
      <w:r>
        <w:rPr>
          <w:rFonts w:ascii="Tahoma" w:hAnsi="Tahoma" w:cs="Tahoma"/>
          <w:sz w:val="20"/>
          <w:szCs w:val="20"/>
        </w:rPr>
        <w:t>.</w:t>
      </w:r>
    </w:p>
    <w:p w14:paraId="75B1CCC5" w14:textId="1A25C015" w:rsidR="00AF3F15" w:rsidRDefault="00AF3F15" w:rsidP="00FC7A9D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C7A9D">
        <w:rPr>
          <w:rFonts w:ascii="Tahoma" w:hAnsi="Tahoma" w:cs="Tahoma"/>
          <w:sz w:val="20"/>
          <w:szCs w:val="20"/>
        </w:rPr>
        <w:t xml:space="preserve">V případě, že se kterékoli ustanovení této </w:t>
      </w:r>
      <w:r w:rsidR="00F55529">
        <w:rPr>
          <w:rFonts w:ascii="Tahoma" w:hAnsi="Tahoma" w:cs="Tahoma"/>
          <w:sz w:val="20"/>
          <w:szCs w:val="20"/>
        </w:rPr>
        <w:t>s</w:t>
      </w:r>
      <w:r w:rsidRPr="00FC7A9D">
        <w:rPr>
          <w:rFonts w:ascii="Tahoma" w:hAnsi="Tahoma" w:cs="Tahoma"/>
          <w:sz w:val="20"/>
          <w:szCs w:val="20"/>
        </w:rPr>
        <w:t xml:space="preserve">mlouvy stane neplatným či neúčinným, nebude to mít vliv na platnost a účinnost ostatních ustanovení uvedených v této </w:t>
      </w:r>
      <w:r w:rsidR="004E6965">
        <w:rPr>
          <w:rFonts w:ascii="Tahoma" w:hAnsi="Tahoma" w:cs="Tahoma"/>
          <w:sz w:val="20"/>
          <w:szCs w:val="20"/>
        </w:rPr>
        <w:t>s</w:t>
      </w:r>
      <w:r w:rsidRPr="00FC7A9D">
        <w:rPr>
          <w:rFonts w:ascii="Tahoma" w:hAnsi="Tahoma" w:cs="Tahoma"/>
          <w:sz w:val="20"/>
          <w:szCs w:val="20"/>
        </w:rPr>
        <w:t>mlouvě. Společníci se pro takový případ zavazují neplatné a neúčinné ustanovení nahradit novým, platným a účinným, jehož smysl bude nejlépe odpovídat smyslu a ekonomickému účelu původního ustanovení.</w:t>
      </w:r>
    </w:p>
    <w:p w14:paraId="0F344DEF" w14:textId="77777777" w:rsidR="002638DE" w:rsidRDefault="002638DE" w:rsidP="002638DE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638DE">
        <w:rPr>
          <w:rFonts w:ascii="Tahoma" w:hAnsi="Tahoma" w:cs="Tahoma"/>
          <w:sz w:val="20"/>
          <w:szCs w:val="20"/>
        </w:rPr>
        <w:t>Strany prohlašují, že si tuto smlouvu přečetly, že s jejím obsahem souhlasí a na důkaz toho k ní připojují své podpisy.</w:t>
      </w:r>
    </w:p>
    <w:p w14:paraId="672554B0" w14:textId="2DB52568" w:rsidR="007A74AC" w:rsidRDefault="007A74AC" w:rsidP="002638DE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byla schválena Zastupitelstvem Jihočeského kraje dne xx.xx.2004 usnesením č.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24244E6" w14:textId="77777777" w:rsidR="00A567D4" w:rsidRDefault="00A567D4" w:rsidP="00A567D4">
      <w:pPr>
        <w:pStyle w:val="Odstavecseseznamem"/>
        <w:spacing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393752" w14:textId="77777777" w:rsidR="00A567D4" w:rsidRDefault="00A567D4" w:rsidP="00A567D4">
      <w:pPr>
        <w:pStyle w:val="Odstavecseseznamem"/>
        <w:spacing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5632774" w14:textId="77777777" w:rsidR="00A567D4" w:rsidRDefault="00A567D4" w:rsidP="00A567D4">
      <w:pPr>
        <w:pStyle w:val="Odstavecseseznamem"/>
        <w:spacing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C89245A" w14:textId="77777777" w:rsidR="00A567D4" w:rsidRPr="002638DE" w:rsidRDefault="00A567D4" w:rsidP="00C47C37">
      <w:pPr>
        <w:pStyle w:val="Odstavecseseznamem"/>
        <w:spacing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9B2E218" w14:textId="7F17CF9D" w:rsidR="00AF3F15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Českých Budějovicích dne </w:t>
      </w:r>
      <w:r w:rsidR="00773C77">
        <w:rPr>
          <w:rFonts w:ascii="Tahoma" w:hAnsi="Tahoma" w:cs="Tahoma"/>
          <w:sz w:val="20"/>
          <w:szCs w:val="20"/>
        </w:rPr>
        <w:t>……………</w:t>
      </w:r>
    </w:p>
    <w:p w14:paraId="7D2D352C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3DB94FAA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DC9CA4E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318E3CC1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E676BF7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725354FE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6C1B7066" w14:textId="347A396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4EDCB8C4" w14:textId="11654E2B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Lukáš Glaser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Martin Kuba</w:t>
      </w:r>
    </w:p>
    <w:p w14:paraId="6C12616F" w14:textId="500A8DAC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 společnosti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hejtman kraje</w:t>
      </w:r>
    </w:p>
    <w:p w14:paraId="074B59A7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5AD679E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77C6CDFD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0BB193B1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1B35F0DE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8073B72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5804B65B" w14:textId="7B2F27D5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6BB87094" w14:textId="260F7EAC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arch. Petr </w:t>
      </w:r>
      <w:proofErr w:type="spellStart"/>
      <w:r>
        <w:rPr>
          <w:rFonts w:ascii="Tahoma" w:hAnsi="Tahoma" w:cs="Tahoma"/>
          <w:sz w:val="20"/>
          <w:szCs w:val="20"/>
        </w:rPr>
        <w:t>Hornát</w:t>
      </w:r>
      <w:proofErr w:type="spellEnd"/>
    </w:p>
    <w:p w14:paraId="713A7D59" w14:textId="4EC6D8C3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 společnosti</w:t>
      </w:r>
    </w:p>
    <w:p w14:paraId="5631CA44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55D4880B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47CD4FFD" w14:textId="77777777" w:rsidR="00DD4E9C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1477322" w14:textId="77777777" w:rsidR="00DD4E9C" w:rsidRPr="00BC2150" w:rsidRDefault="00DD4E9C" w:rsidP="00AF3F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sectPr w:rsidR="00DD4E9C" w:rsidRPr="00BC2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C1C00" w14:textId="77777777" w:rsidR="00F64E88" w:rsidRDefault="00F64E88" w:rsidP="00585149">
      <w:r>
        <w:separator/>
      </w:r>
    </w:p>
  </w:endnote>
  <w:endnote w:type="continuationSeparator" w:id="0">
    <w:p w14:paraId="23ABC5F9" w14:textId="77777777" w:rsidR="00F64E88" w:rsidRDefault="00F64E88" w:rsidP="00585149">
      <w:r>
        <w:continuationSeparator/>
      </w:r>
    </w:p>
  </w:endnote>
  <w:endnote w:type="continuationNotice" w:id="1">
    <w:p w14:paraId="3B18AD13" w14:textId="77777777" w:rsidR="00F64E88" w:rsidRDefault="00F64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0969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CD645" w14:textId="75CED74B" w:rsidR="00585149" w:rsidRDefault="00585149">
            <w:pPr>
              <w:pStyle w:val="Zpat"/>
              <w:jc w:val="right"/>
            </w:pPr>
            <w:r w:rsidRPr="00585149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585149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58514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E1E3A6" w14:textId="77777777" w:rsidR="00585149" w:rsidRDefault="00585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50E42" w14:textId="77777777" w:rsidR="00F64E88" w:rsidRDefault="00F64E88" w:rsidP="00585149">
      <w:r>
        <w:separator/>
      </w:r>
    </w:p>
  </w:footnote>
  <w:footnote w:type="continuationSeparator" w:id="0">
    <w:p w14:paraId="798BA425" w14:textId="77777777" w:rsidR="00F64E88" w:rsidRDefault="00F64E88" w:rsidP="00585149">
      <w:r>
        <w:continuationSeparator/>
      </w:r>
    </w:p>
  </w:footnote>
  <w:footnote w:type="continuationNotice" w:id="1">
    <w:p w14:paraId="13083C74" w14:textId="77777777" w:rsidR="00F64E88" w:rsidRDefault="00F64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2D4F" w14:textId="09551D01" w:rsidR="00DC39DB" w:rsidRDefault="00DC39DB" w:rsidP="00C93AD9">
    <w:pPr>
      <w:pStyle w:val="Zhlav"/>
      <w:jc w:val="right"/>
    </w:pPr>
    <w:r>
      <w:t xml:space="preserve">Příloha návrhu č. </w:t>
    </w:r>
    <w:r w:rsidR="00C93AD9">
      <w:t>158</w:t>
    </w:r>
    <w:r>
      <w:t>/</w:t>
    </w:r>
    <w:r w:rsidR="00C93AD9">
      <w:t>Z</w:t>
    </w:r>
    <w:r>
      <w:t>K/24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53B6"/>
    <w:multiLevelType w:val="hybridMultilevel"/>
    <w:tmpl w:val="8886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C52"/>
    <w:multiLevelType w:val="hybridMultilevel"/>
    <w:tmpl w:val="F4F895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63C74"/>
    <w:multiLevelType w:val="hybridMultilevel"/>
    <w:tmpl w:val="3BF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43C"/>
    <w:multiLevelType w:val="hybridMultilevel"/>
    <w:tmpl w:val="B11050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E6C"/>
    <w:multiLevelType w:val="hybridMultilevel"/>
    <w:tmpl w:val="84E27A08"/>
    <w:lvl w:ilvl="0" w:tplc="1C94B57A">
      <w:start w:val="1"/>
      <w:numFmt w:val="lowerLetter"/>
      <w:lvlText w:val="(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64A6C"/>
    <w:multiLevelType w:val="hybridMultilevel"/>
    <w:tmpl w:val="4CBA07A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A43F1"/>
    <w:multiLevelType w:val="hybridMultilevel"/>
    <w:tmpl w:val="DEAAB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68CC25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692"/>
    <w:multiLevelType w:val="hybridMultilevel"/>
    <w:tmpl w:val="1DEE8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8401F"/>
    <w:multiLevelType w:val="hybridMultilevel"/>
    <w:tmpl w:val="C9461D8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475F01"/>
    <w:multiLevelType w:val="hybridMultilevel"/>
    <w:tmpl w:val="B2064726"/>
    <w:lvl w:ilvl="0" w:tplc="04050017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B5D30"/>
    <w:multiLevelType w:val="hybridMultilevel"/>
    <w:tmpl w:val="73FC2BE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D29AF"/>
    <w:multiLevelType w:val="hybridMultilevel"/>
    <w:tmpl w:val="F1420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61E5"/>
    <w:multiLevelType w:val="hybridMultilevel"/>
    <w:tmpl w:val="D9BEE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02B93"/>
    <w:multiLevelType w:val="hybridMultilevel"/>
    <w:tmpl w:val="C75A7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A283F"/>
    <w:multiLevelType w:val="hybridMultilevel"/>
    <w:tmpl w:val="6B78685E"/>
    <w:lvl w:ilvl="0" w:tplc="A3D0DAAA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6B82"/>
    <w:multiLevelType w:val="hybridMultilevel"/>
    <w:tmpl w:val="54FA4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E3B1C"/>
    <w:multiLevelType w:val="hybridMultilevel"/>
    <w:tmpl w:val="B6349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84F06"/>
    <w:multiLevelType w:val="hybridMultilevel"/>
    <w:tmpl w:val="BBB6AB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17B35"/>
    <w:multiLevelType w:val="hybridMultilevel"/>
    <w:tmpl w:val="067054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C48B0"/>
    <w:multiLevelType w:val="hybridMultilevel"/>
    <w:tmpl w:val="6F604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3CEC"/>
    <w:multiLevelType w:val="hybridMultilevel"/>
    <w:tmpl w:val="E05E28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B3559"/>
    <w:multiLevelType w:val="hybridMultilevel"/>
    <w:tmpl w:val="A96C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05485">
    <w:abstractNumId w:val="21"/>
  </w:num>
  <w:num w:numId="2" w16cid:durableId="1291285231">
    <w:abstractNumId w:val="6"/>
  </w:num>
  <w:num w:numId="3" w16cid:durableId="216358853">
    <w:abstractNumId w:val="9"/>
  </w:num>
  <w:num w:numId="4" w16cid:durableId="1014575802">
    <w:abstractNumId w:val="14"/>
  </w:num>
  <w:num w:numId="5" w16cid:durableId="2135564329">
    <w:abstractNumId w:val="19"/>
  </w:num>
  <w:num w:numId="6" w16cid:durableId="435098937">
    <w:abstractNumId w:val="16"/>
  </w:num>
  <w:num w:numId="7" w16cid:durableId="555629311">
    <w:abstractNumId w:val="0"/>
  </w:num>
  <w:num w:numId="8" w16cid:durableId="731661034">
    <w:abstractNumId w:val="15"/>
  </w:num>
  <w:num w:numId="9" w16cid:durableId="688987250">
    <w:abstractNumId w:val="2"/>
  </w:num>
  <w:num w:numId="10" w16cid:durableId="968440657">
    <w:abstractNumId w:val="13"/>
  </w:num>
  <w:num w:numId="11" w16cid:durableId="1814249044">
    <w:abstractNumId w:val="18"/>
  </w:num>
  <w:num w:numId="12" w16cid:durableId="557781786">
    <w:abstractNumId w:val="20"/>
  </w:num>
  <w:num w:numId="13" w16cid:durableId="362368235">
    <w:abstractNumId w:val="3"/>
  </w:num>
  <w:num w:numId="14" w16cid:durableId="2042512815">
    <w:abstractNumId w:val="4"/>
  </w:num>
  <w:num w:numId="15" w16cid:durableId="619334563">
    <w:abstractNumId w:val="8"/>
  </w:num>
  <w:num w:numId="16" w16cid:durableId="2069107542">
    <w:abstractNumId w:val="1"/>
  </w:num>
  <w:num w:numId="17" w16cid:durableId="1430659255">
    <w:abstractNumId w:val="10"/>
  </w:num>
  <w:num w:numId="18" w16cid:durableId="1306928192">
    <w:abstractNumId w:val="17"/>
  </w:num>
  <w:num w:numId="19" w16cid:durableId="1322545870">
    <w:abstractNumId w:val="5"/>
  </w:num>
  <w:num w:numId="20" w16cid:durableId="1380980259">
    <w:abstractNumId w:val="11"/>
  </w:num>
  <w:num w:numId="21" w16cid:durableId="457840875">
    <w:abstractNumId w:val="7"/>
  </w:num>
  <w:num w:numId="22" w16cid:durableId="505441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B6"/>
    <w:rsid w:val="0000436D"/>
    <w:rsid w:val="00012F55"/>
    <w:rsid w:val="00016109"/>
    <w:rsid w:val="00036885"/>
    <w:rsid w:val="00084839"/>
    <w:rsid w:val="0009078A"/>
    <w:rsid w:val="00131520"/>
    <w:rsid w:val="00135DFE"/>
    <w:rsid w:val="00181A27"/>
    <w:rsid w:val="00185BE4"/>
    <w:rsid w:val="001D3EAB"/>
    <w:rsid w:val="001D7D99"/>
    <w:rsid w:val="001E48B5"/>
    <w:rsid w:val="001F527C"/>
    <w:rsid w:val="002016D6"/>
    <w:rsid w:val="00207F68"/>
    <w:rsid w:val="00227CE8"/>
    <w:rsid w:val="00230502"/>
    <w:rsid w:val="00232027"/>
    <w:rsid w:val="002638DE"/>
    <w:rsid w:val="00264D78"/>
    <w:rsid w:val="0027234F"/>
    <w:rsid w:val="002B24ED"/>
    <w:rsid w:val="003278BC"/>
    <w:rsid w:val="003B2F27"/>
    <w:rsid w:val="003C3142"/>
    <w:rsid w:val="003C4141"/>
    <w:rsid w:val="003E6B79"/>
    <w:rsid w:val="0042250C"/>
    <w:rsid w:val="00456D00"/>
    <w:rsid w:val="00460255"/>
    <w:rsid w:val="00464156"/>
    <w:rsid w:val="00486021"/>
    <w:rsid w:val="004955CE"/>
    <w:rsid w:val="004B4A79"/>
    <w:rsid w:val="004E63BD"/>
    <w:rsid w:val="004E6965"/>
    <w:rsid w:val="005213E6"/>
    <w:rsid w:val="00537529"/>
    <w:rsid w:val="00547F7B"/>
    <w:rsid w:val="00562498"/>
    <w:rsid w:val="00585149"/>
    <w:rsid w:val="00593C3C"/>
    <w:rsid w:val="005D09FA"/>
    <w:rsid w:val="005D3439"/>
    <w:rsid w:val="005F5DB6"/>
    <w:rsid w:val="006141D9"/>
    <w:rsid w:val="00625163"/>
    <w:rsid w:val="00646F97"/>
    <w:rsid w:val="00647DDD"/>
    <w:rsid w:val="006C5A98"/>
    <w:rsid w:val="006E636B"/>
    <w:rsid w:val="00773C77"/>
    <w:rsid w:val="007A5F44"/>
    <w:rsid w:val="007A74AC"/>
    <w:rsid w:val="007D063E"/>
    <w:rsid w:val="007F3D3E"/>
    <w:rsid w:val="007F5D89"/>
    <w:rsid w:val="0084782A"/>
    <w:rsid w:val="008727C1"/>
    <w:rsid w:val="008976F8"/>
    <w:rsid w:val="008B2166"/>
    <w:rsid w:val="008F12BD"/>
    <w:rsid w:val="00912A4F"/>
    <w:rsid w:val="00923F5D"/>
    <w:rsid w:val="00925D29"/>
    <w:rsid w:val="00931743"/>
    <w:rsid w:val="009324A7"/>
    <w:rsid w:val="00940A77"/>
    <w:rsid w:val="009A0857"/>
    <w:rsid w:val="009A46C4"/>
    <w:rsid w:val="009B5399"/>
    <w:rsid w:val="009B5B04"/>
    <w:rsid w:val="009C14FA"/>
    <w:rsid w:val="009D02DF"/>
    <w:rsid w:val="00A02A01"/>
    <w:rsid w:val="00A07C5D"/>
    <w:rsid w:val="00A274FC"/>
    <w:rsid w:val="00A31EFB"/>
    <w:rsid w:val="00A3547D"/>
    <w:rsid w:val="00A51A90"/>
    <w:rsid w:val="00A53385"/>
    <w:rsid w:val="00A567D4"/>
    <w:rsid w:val="00A6343B"/>
    <w:rsid w:val="00A839A3"/>
    <w:rsid w:val="00A91D9E"/>
    <w:rsid w:val="00A9201C"/>
    <w:rsid w:val="00AC53DE"/>
    <w:rsid w:val="00AE0737"/>
    <w:rsid w:val="00AF3F15"/>
    <w:rsid w:val="00B11224"/>
    <w:rsid w:val="00B2075C"/>
    <w:rsid w:val="00B6400F"/>
    <w:rsid w:val="00B85736"/>
    <w:rsid w:val="00BA4441"/>
    <w:rsid w:val="00BC2150"/>
    <w:rsid w:val="00BD5F38"/>
    <w:rsid w:val="00BE2470"/>
    <w:rsid w:val="00C258BC"/>
    <w:rsid w:val="00C36463"/>
    <w:rsid w:val="00C47C37"/>
    <w:rsid w:val="00C875CB"/>
    <w:rsid w:val="00C93AD9"/>
    <w:rsid w:val="00C940F0"/>
    <w:rsid w:val="00CB319C"/>
    <w:rsid w:val="00D04EB8"/>
    <w:rsid w:val="00D2121D"/>
    <w:rsid w:val="00D316C6"/>
    <w:rsid w:val="00D32014"/>
    <w:rsid w:val="00D444AD"/>
    <w:rsid w:val="00D5571D"/>
    <w:rsid w:val="00D563BC"/>
    <w:rsid w:val="00D831AC"/>
    <w:rsid w:val="00D85491"/>
    <w:rsid w:val="00D9721B"/>
    <w:rsid w:val="00DB0B10"/>
    <w:rsid w:val="00DB534A"/>
    <w:rsid w:val="00DC1B83"/>
    <w:rsid w:val="00DC39DB"/>
    <w:rsid w:val="00DC6671"/>
    <w:rsid w:val="00DD4E9C"/>
    <w:rsid w:val="00DE6060"/>
    <w:rsid w:val="00DF6FD9"/>
    <w:rsid w:val="00E021D2"/>
    <w:rsid w:val="00E370B4"/>
    <w:rsid w:val="00E37A27"/>
    <w:rsid w:val="00E42BFD"/>
    <w:rsid w:val="00E5111D"/>
    <w:rsid w:val="00EC7E16"/>
    <w:rsid w:val="00ED4BF8"/>
    <w:rsid w:val="00EE6632"/>
    <w:rsid w:val="00F55529"/>
    <w:rsid w:val="00F64E88"/>
    <w:rsid w:val="00F650F8"/>
    <w:rsid w:val="00F81685"/>
    <w:rsid w:val="00FA22EB"/>
    <w:rsid w:val="00FC3E50"/>
    <w:rsid w:val="00FC7A9D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55B6"/>
  <w15:chartTrackingRefBased/>
  <w15:docId w15:val="{48594011-1256-4BDF-85A5-ED91FFA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5F5D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D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D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D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D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D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D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D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D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D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D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DB6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DB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DB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DB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DB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DB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F5D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5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5DB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F5D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F5D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5DB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F5DB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F5DB6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D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DB6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F5DB6"/>
    <w:rPr>
      <w:b/>
      <w:bCs/>
      <w:smallCaps/>
      <w:color w:val="2F5496" w:themeColor="accent1" w:themeShade="BF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646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6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6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F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51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149"/>
  </w:style>
  <w:style w:type="paragraph" w:styleId="Zpat">
    <w:name w:val="footer"/>
    <w:basedOn w:val="Normln"/>
    <w:link w:val="ZpatChar"/>
    <w:uiPriority w:val="99"/>
    <w:unhideWhenUsed/>
    <w:rsid w:val="00585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149"/>
  </w:style>
  <w:style w:type="paragraph" w:styleId="Revize">
    <w:name w:val="Revision"/>
    <w:hidden/>
    <w:uiPriority w:val="99"/>
    <w:semiHidden/>
    <w:rsid w:val="00912A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Glaser Lukáš</cp:lastModifiedBy>
  <cp:revision>2</cp:revision>
  <cp:lastPrinted>2024-04-23T07:27:00Z</cp:lastPrinted>
  <dcterms:created xsi:type="dcterms:W3CDTF">2024-04-23T07:36:00Z</dcterms:created>
  <dcterms:modified xsi:type="dcterms:W3CDTF">2024-04-23T07:36:00Z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