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A651" w14:textId="77777777" w:rsidR="00375288" w:rsidRDefault="00375288">
      <w:pPr>
        <w:spacing w:after="240" w:line="276" w:lineRule="auto"/>
        <w:jc w:val="both"/>
        <w:rPr>
          <w:rFonts w:ascii="Calibri" w:hAnsi="Calibri" w:cs="Calibri"/>
          <w:b/>
          <w:color w:val="000000"/>
          <w:sz w:val="24"/>
          <w:szCs w:val="24"/>
        </w:rPr>
      </w:pPr>
    </w:p>
    <w:p w14:paraId="69845800" w14:textId="77777777" w:rsidR="00991026" w:rsidRDefault="00942AF7">
      <w:pPr>
        <w:spacing w:after="240" w:line="276" w:lineRule="auto"/>
        <w:jc w:val="both"/>
        <w:rPr>
          <w:rFonts w:ascii="Calibri" w:hAnsi="Calibri" w:cs="Calibri"/>
          <w:sz w:val="24"/>
          <w:szCs w:val="24"/>
        </w:rPr>
      </w:pPr>
      <w:r w:rsidRPr="00C55977">
        <w:rPr>
          <w:rFonts w:ascii="Calibri" w:hAnsi="Calibri" w:cs="Calibri"/>
          <w:b/>
          <w:color w:val="000000"/>
          <w:sz w:val="24"/>
          <w:szCs w:val="24"/>
        </w:rPr>
        <w:t>SMLOUVA</w:t>
      </w:r>
      <w:r w:rsidR="003E20F3">
        <w:rPr>
          <w:rFonts w:ascii="Calibri" w:hAnsi="Calibri" w:cs="Calibri"/>
          <w:b/>
          <w:color w:val="000000"/>
          <w:sz w:val="24"/>
          <w:szCs w:val="24"/>
        </w:rPr>
        <w:t xml:space="preserve"> O POSKYTNUTÍ PODPORY </w:t>
      </w:r>
      <w:r w:rsidRPr="00C55977">
        <w:rPr>
          <w:rFonts w:ascii="Calibri" w:hAnsi="Calibri" w:cs="Calibri"/>
          <w:b/>
          <w:color w:val="000000"/>
          <w:sz w:val="24"/>
          <w:szCs w:val="24"/>
        </w:rPr>
        <w:t xml:space="preserve">Č. </w:t>
      </w:r>
      <w:r w:rsidR="00BE3710" w:rsidRPr="00BE3710">
        <w:rPr>
          <w:rFonts w:asciiTheme="minorHAnsi" w:hAnsiTheme="minorHAnsi" w:cstheme="minorHAnsi"/>
          <w:b/>
          <w:bCs/>
          <w:sz w:val="24"/>
          <w:szCs w:val="24"/>
        </w:rPr>
        <w:t>645</w:t>
      </w:r>
      <w:r w:rsidR="003C695C" w:rsidRPr="00BE3710">
        <w:rPr>
          <w:rFonts w:asciiTheme="minorHAnsi" w:hAnsiTheme="minorHAnsi" w:cstheme="minorHAnsi"/>
          <w:b/>
          <w:bCs/>
          <w:color w:val="000000"/>
          <w:sz w:val="24"/>
          <w:szCs w:val="24"/>
        </w:rPr>
        <w:t>/202</w:t>
      </w:r>
      <w:r w:rsidR="00CD1853" w:rsidRPr="00BE3710">
        <w:rPr>
          <w:rFonts w:asciiTheme="minorHAnsi" w:hAnsiTheme="minorHAnsi" w:cstheme="minorHAnsi"/>
          <w:b/>
          <w:bCs/>
          <w:color w:val="000000"/>
          <w:sz w:val="24"/>
          <w:szCs w:val="24"/>
        </w:rPr>
        <w:t>3</w:t>
      </w:r>
    </w:p>
    <w:p w14:paraId="1530EB64" w14:textId="77777777" w:rsidR="006B0E27" w:rsidRPr="00C55977" w:rsidRDefault="006B0E27" w:rsidP="00CB4ED8">
      <w:pPr>
        <w:pStyle w:val="art-norm"/>
        <w:spacing w:after="240" w:line="276" w:lineRule="auto"/>
        <w:rPr>
          <w:rFonts w:ascii="Calibri" w:hAnsi="Calibri" w:cs="Calibri"/>
          <w:bCs/>
          <w:sz w:val="22"/>
          <w:szCs w:val="22"/>
          <w:lang w:val="cs-CZ"/>
        </w:rPr>
      </w:pPr>
      <w:r w:rsidRPr="00C55977">
        <w:rPr>
          <w:rFonts w:ascii="Calibri" w:hAnsi="Calibri" w:cs="Calibri"/>
          <w:bCs/>
          <w:sz w:val="22"/>
          <w:szCs w:val="22"/>
          <w:lang w:val="cs-CZ"/>
        </w:rPr>
        <w:t>Jsme tady proto, abychom pomáhali těm, kteří aktivně čelí nepřízni osudu</w:t>
      </w:r>
      <w:r w:rsidR="00CF58C9" w:rsidRPr="00C55977">
        <w:rPr>
          <w:rFonts w:ascii="Calibri" w:hAnsi="Calibri" w:cs="Calibri"/>
          <w:bCs/>
          <w:sz w:val="22"/>
          <w:szCs w:val="22"/>
          <w:lang w:val="cs-CZ"/>
        </w:rPr>
        <w:t xml:space="preserve">, a také těm, kteří jim </w:t>
      </w:r>
      <w:r w:rsidR="001246AB" w:rsidRPr="00C55977">
        <w:rPr>
          <w:rFonts w:ascii="Calibri" w:hAnsi="Calibri" w:cs="Calibri"/>
          <w:bCs/>
          <w:sz w:val="22"/>
          <w:szCs w:val="22"/>
          <w:lang w:val="cs-CZ"/>
        </w:rPr>
        <w:t>v jejich těžké situaci</w:t>
      </w:r>
      <w:r w:rsidR="00CF58C9" w:rsidRPr="00C55977">
        <w:rPr>
          <w:rFonts w:ascii="Calibri" w:hAnsi="Calibri" w:cs="Calibri"/>
          <w:bCs/>
          <w:sz w:val="22"/>
          <w:szCs w:val="22"/>
          <w:lang w:val="cs-CZ"/>
        </w:rPr>
        <w:t xml:space="preserve"> pomáhají</w:t>
      </w:r>
      <w:r w:rsidRPr="00C55977">
        <w:rPr>
          <w:rFonts w:ascii="Calibri" w:hAnsi="Calibri" w:cs="Calibri"/>
          <w:bCs/>
          <w:sz w:val="22"/>
          <w:szCs w:val="22"/>
          <w:lang w:val="cs-CZ"/>
        </w:rPr>
        <w:t xml:space="preserve">. Člověk je </w:t>
      </w:r>
      <w:r w:rsidR="00CF58C9" w:rsidRPr="00C55977">
        <w:rPr>
          <w:rFonts w:ascii="Calibri" w:hAnsi="Calibri" w:cs="Calibri"/>
          <w:bCs/>
          <w:sz w:val="22"/>
          <w:szCs w:val="22"/>
          <w:lang w:val="cs-CZ"/>
        </w:rPr>
        <w:t>pro</w:t>
      </w:r>
      <w:r w:rsidRPr="00C55977">
        <w:rPr>
          <w:rFonts w:ascii="Calibri" w:hAnsi="Calibri" w:cs="Calibri"/>
          <w:bCs/>
          <w:sz w:val="22"/>
          <w:szCs w:val="22"/>
          <w:lang w:val="cs-CZ"/>
        </w:rPr>
        <w:t xml:space="preserve"> nás na prvním místě, a proto se lidskou a srozumitelnou snaží být i tato smlouva </w:t>
      </w:r>
      <w:r w:rsidR="00F30EE3">
        <w:rPr>
          <w:rFonts w:ascii="Calibri" w:hAnsi="Calibri" w:cs="Calibri"/>
          <w:bCs/>
          <w:sz w:val="22"/>
          <w:szCs w:val="22"/>
          <w:lang w:val="cs-CZ"/>
        </w:rPr>
        <w:t xml:space="preserve">o poskytnutí podpory </w:t>
      </w:r>
      <w:r w:rsidRPr="00C55977">
        <w:rPr>
          <w:rFonts w:ascii="Calibri" w:hAnsi="Calibri" w:cs="Calibri"/>
          <w:bCs/>
          <w:sz w:val="22"/>
          <w:szCs w:val="22"/>
          <w:lang w:val="cs-CZ"/>
        </w:rPr>
        <w:t>uzavřená mezi námi jako</w:t>
      </w:r>
    </w:p>
    <w:p w14:paraId="10C32AAE" w14:textId="77777777" w:rsidR="00991026" w:rsidRDefault="007F7E28">
      <w:pPr>
        <w:pStyle w:val="art-norm"/>
        <w:spacing w:line="276" w:lineRule="auto"/>
        <w:contextualSpacing/>
        <w:rPr>
          <w:rFonts w:ascii="Calibri" w:hAnsi="Calibri" w:cs="Calibri"/>
          <w:b/>
          <w:sz w:val="22"/>
          <w:szCs w:val="22"/>
          <w:lang w:val="cs-CZ"/>
        </w:rPr>
      </w:pPr>
      <w:r w:rsidRPr="00C55977">
        <w:rPr>
          <w:rFonts w:ascii="Calibri" w:hAnsi="Calibri" w:cs="Calibri"/>
          <w:b/>
          <w:sz w:val="22"/>
          <w:szCs w:val="22"/>
          <w:lang w:val="cs-CZ"/>
        </w:rPr>
        <w:t>Nadace J&amp;T</w:t>
      </w:r>
    </w:p>
    <w:p w14:paraId="2A491666" w14:textId="77777777" w:rsidR="00991026" w:rsidRDefault="007F7E28">
      <w:pPr>
        <w:pStyle w:val="art-norm"/>
        <w:spacing w:line="276" w:lineRule="auto"/>
        <w:contextualSpacing/>
        <w:rPr>
          <w:rFonts w:ascii="Calibri" w:hAnsi="Calibri" w:cs="Calibri"/>
          <w:sz w:val="22"/>
          <w:szCs w:val="22"/>
          <w:lang w:val="cs-CZ"/>
        </w:rPr>
      </w:pPr>
      <w:r w:rsidRPr="00C55977">
        <w:rPr>
          <w:rFonts w:ascii="Calibri" w:hAnsi="Calibri" w:cs="Calibri"/>
          <w:sz w:val="22"/>
          <w:szCs w:val="22"/>
          <w:lang w:val="cs-CZ"/>
        </w:rPr>
        <w:t>IČO 271</w:t>
      </w:r>
      <w:r w:rsidR="00942AF7" w:rsidRPr="00C55977">
        <w:rPr>
          <w:rFonts w:ascii="Calibri" w:hAnsi="Calibri" w:cs="Calibri"/>
          <w:sz w:val="22"/>
          <w:szCs w:val="22"/>
          <w:lang w:val="cs-CZ"/>
        </w:rPr>
        <w:t xml:space="preserve"> </w:t>
      </w:r>
      <w:r w:rsidRPr="00C55977">
        <w:rPr>
          <w:rFonts w:ascii="Calibri" w:hAnsi="Calibri" w:cs="Calibri"/>
          <w:sz w:val="22"/>
          <w:szCs w:val="22"/>
          <w:lang w:val="cs-CZ"/>
        </w:rPr>
        <w:t>62</w:t>
      </w:r>
      <w:r w:rsidR="00942AF7" w:rsidRPr="00C55977">
        <w:rPr>
          <w:rFonts w:ascii="Calibri" w:hAnsi="Calibri" w:cs="Calibri"/>
          <w:sz w:val="22"/>
          <w:szCs w:val="22"/>
          <w:lang w:val="cs-CZ"/>
        </w:rPr>
        <w:t xml:space="preserve"> </w:t>
      </w:r>
      <w:r w:rsidRPr="00C55977">
        <w:rPr>
          <w:rFonts w:ascii="Calibri" w:hAnsi="Calibri" w:cs="Calibri"/>
          <w:sz w:val="22"/>
          <w:szCs w:val="22"/>
          <w:lang w:val="cs-CZ"/>
        </w:rPr>
        <w:t>524</w:t>
      </w:r>
    </w:p>
    <w:p w14:paraId="50ED21F1" w14:textId="77777777" w:rsidR="00991026" w:rsidRDefault="007F7E28">
      <w:pPr>
        <w:pStyle w:val="art-norm"/>
        <w:spacing w:line="276" w:lineRule="auto"/>
        <w:contextualSpacing/>
        <w:rPr>
          <w:rFonts w:ascii="Calibri" w:hAnsi="Calibri" w:cs="Calibri"/>
          <w:sz w:val="22"/>
          <w:szCs w:val="22"/>
          <w:lang w:val="cs-CZ"/>
        </w:rPr>
      </w:pPr>
      <w:r w:rsidRPr="00C55977">
        <w:rPr>
          <w:rFonts w:ascii="Calibri" w:hAnsi="Calibri" w:cs="Calibri"/>
          <w:sz w:val="22"/>
          <w:szCs w:val="22"/>
          <w:lang w:val="cs-CZ"/>
        </w:rPr>
        <w:t>se sídlem Malostranské nábřeží 563/3, Malá Strana, 118 00 Praha 1</w:t>
      </w:r>
    </w:p>
    <w:p w14:paraId="343C010E" w14:textId="77777777" w:rsidR="00991026" w:rsidRDefault="00942AF7">
      <w:pPr>
        <w:pStyle w:val="art-norm"/>
        <w:spacing w:line="276" w:lineRule="auto"/>
        <w:contextualSpacing/>
        <w:rPr>
          <w:rFonts w:ascii="Calibri" w:hAnsi="Calibri" w:cs="Calibri"/>
          <w:sz w:val="22"/>
          <w:szCs w:val="22"/>
          <w:lang w:val="cs-CZ"/>
        </w:rPr>
      </w:pPr>
      <w:r w:rsidRPr="00C55977">
        <w:rPr>
          <w:rFonts w:ascii="Calibri" w:hAnsi="Calibri" w:cs="Calibri"/>
          <w:sz w:val="22"/>
          <w:szCs w:val="22"/>
          <w:lang w:val="cs-CZ"/>
        </w:rPr>
        <w:t xml:space="preserve">zapsaná v nadačním rejstříku vedeném Městským soudem v Praze, </w:t>
      </w:r>
      <w:proofErr w:type="spellStart"/>
      <w:r w:rsidRPr="00C55977">
        <w:rPr>
          <w:rFonts w:ascii="Calibri" w:hAnsi="Calibri" w:cs="Calibri"/>
          <w:sz w:val="22"/>
          <w:szCs w:val="22"/>
          <w:lang w:val="cs-CZ"/>
        </w:rPr>
        <w:t>sp</w:t>
      </w:r>
      <w:proofErr w:type="spellEnd"/>
      <w:r w:rsidRPr="00C55977">
        <w:rPr>
          <w:rFonts w:ascii="Calibri" w:hAnsi="Calibri" w:cs="Calibri"/>
          <w:sz w:val="22"/>
          <w:szCs w:val="22"/>
          <w:lang w:val="cs-CZ"/>
        </w:rPr>
        <w:t>.</w:t>
      </w:r>
      <w:r w:rsidR="00453449" w:rsidRPr="00C55977">
        <w:rPr>
          <w:rFonts w:ascii="Calibri" w:hAnsi="Calibri" w:cs="Calibri"/>
          <w:sz w:val="22"/>
          <w:szCs w:val="22"/>
          <w:lang w:val="cs-CZ"/>
        </w:rPr>
        <w:t xml:space="preserve"> </w:t>
      </w:r>
      <w:r w:rsidRPr="00C55977">
        <w:rPr>
          <w:rFonts w:ascii="Calibri" w:hAnsi="Calibri" w:cs="Calibri"/>
          <w:sz w:val="22"/>
          <w:szCs w:val="22"/>
          <w:lang w:val="cs-CZ"/>
        </w:rPr>
        <w:t>zn. N 1521</w:t>
      </w:r>
    </w:p>
    <w:p w14:paraId="7D013C24" w14:textId="77777777" w:rsidR="00991026" w:rsidRDefault="00942AF7">
      <w:pPr>
        <w:pStyle w:val="art-norm"/>
        <w:spacing w:line="276" w:lineRule="auto"/>
        <w:contextualSpacing/>
        <w:rPr>
          <w:rFonts w:ascii="Calibri" w:hAnsi="Calibri" w:cs="Calibri"/>
          <w:sz w:val="22"/>
          <w:szCs w:val="22"/>
          <w:lang w:val="cs-CZ"/>
        </w:rPr>
      </w:pPr>
      <w:r w:rsidRPr="00C55977">
        <w:rPr>
          <w:rFonts w:ascii="Calibri" w:hAnsi="Calibri" w:cs="Calibri"/>
          <w:sz w:val="22"/>
          <w:szCs w:val="22"/>
          <w:lang w:val="cs-CZ"/>
        </w:rPr>
        <w:t>zastoupená: Ing. Gabrielou Lachoutovou, předsedkyní správní rady</w:t>
      </w:r>
    </w:p>
    <w:p w14:paraId="336D2AEA" w14:textId="77777777" w:rsidR="00991026" w:rsidRDefault="007F7E28">
      <w:pPr>
        <w:pStyle w:val="art-norm"/>
        <w:spacing w:line="276" w:lineRule="auto"/>
        <w:contextualSpacing/>
        <w:rPr>
          <w:rFonts w:ascii="Calibri" w:hAnsi="Calibri" w:cs="Calibri"/>
          <w:bCs/>
          <w:sz w:val="22"/>
          <w:szCs w:val="22"/>
          <w:lang w:val="cs-CZ"/>
        </w:rPr>
      </w:pPr>
      <w:r w:rsidRPr="00C55977">
        <w:rPr>
          <w:rFonts w:ascii="Calibri" w:hAnsi="Calibri" w:cs="Calibri"/>
          <w:bCs/>
          <w:sz w:val="22"/>
          <w:szCs w:val="22"/>
          <w:lang w:val="cs-CZ"/>
        </w:rPr>
        <w:t xml:space="preserve">č. účtu: </w:t>
      </w:r>
      <w:r w:rsidRPr="00C55977">
        <w:rPr>
          <w:rFonts w:ascii="Calibri" w:hAnsi="Calibri" w:cs="Calibri"/>
          <w:sz w:val="22"/>
          <w:szCs w:val="22"/>
          <w:lang w:val="cs-CZ"/>
        </w:rPr>
        <w:t>0002076666</w:t>
      </w:r>
      <w:r w:rsidRPr="00C55977">
        <w:rPr>
          <w:rFonts w:ascii="Calibri" w:hAnsi="Calibri" w:cs="Calibri"/>
          <w:bCs/>
          <w:sz w:val="22"/>
          <w:szCs w:val="22"/>
          <w:lang w:val="cs-CZ"/>
        </w:rPr>
        <w:t>/5800</w:t>
      </w:r>
    </w:p>
    <w:p w14:paraId="7E1413F8" w14:textId="77777777" w:rsidR="00991026" w:rsidRDefault="008A6137">
      <w:pPr>
        <w:pStyle w:val="art-norm"/>
        <w:spacing w:line="276" w:lineRule="auto"/>
        <w:rPr>
          <w:rFonts w:ascii="Calibri" w:hAnsi="Calibri" w:cs="Calibri"/>
          <w:b/>
          <w:bCs/>
          <w:sz w:val="22"/>
          <w:szCs w:val="22"/>
          <w:lang w:val="cs-CZ"/>
        </w:rPr>
      </w:pPr>
      <w:r w:rsidRPr="00C55977">
        <w:rPr>
          <w:rFonts w:ascii="Calibri" w:hAnsi="Calibri" w:cs="Calibri"/>
          <w:bCs/>
          <w:sz w:val="22"/>
          <w:szCs w:val="22"/>
          <w:lang w:val="cs-CZ"/>
        </w:rPr>
        <w:t>e-mail: nadacejt@nadacejt.cz</w:t>
      </w:r>
    </w:p>
    <w:p w14:paraId="634EFD70" w14:textId="77777777" w:rsidR="00991026" w:rsidRDefault="007F7E28">
      <w:pPr>
        <w:pStyle w:val="art-norm"/>
        <w:spacing w:line="276" w:lineRule="auto"/>
        <w:rPr>
          <w:rFonts w:ascii="Calibri" w:hAnsi="Calibri" w:cs="Calibri"/>
          <w:sz w:val="22"/>
          <w:szCs w:val="22"/>
          <w:lang w:val="cs-CZ"/>
        </w:rPr>
      </w:pPr>
      <w:r w:rsidRPr="00C55977">
        <w:rPr>
          <w:rFonts w:ascii="Calibri" w:hAnsi="Calibri" w:cs="Calibri"/>
          <w:sz w:val="22"/>
          <w:szCs w:val="22"/>
          <w:lang w:val="cs-CZ"/>
        </w:rPr>
        <w:t>(dále jen „</w:t>
      </w:r>
      <w:r w:rsidR="006D5CB3" w:rsidRPr="00C55977">
        <w:rPr>
          <w:rFonts w:ascii="Calibri" w:hAnsi="Calibri" w:cs="Calibri"/>
          <w:b/>
          <w:sz w:val="22"/>
          <w:szCs w:val="22"/>
          <w:lang w:val="cs-CZ"/>
        </w:rPr>
        <w:t>dárce</w:t>
      </w:r>
      <w:r w:rsidRPr="00C55977">
        <w:rPr>
          <w:rFonts w:ascii="Calibri" w:hAnsi="Calibri" w:cs="Calibri"/>
          <w:sz w:val="22"/>
          <w:szCs w:val="22"/>
          <w:lang w:val="cs-CZ"/>
        </w:rPr>
        <w:t>“ nebo „</w:t>
      </w:r>
      <w:r w:rsidRPr="00C55977">
        <w:rPr>
          <w:rFonts w:ascii="Calibri" w:hAnsi="Calibri" w:cs="Calibri"/>
          <w:b/>
          <w:bCs/>
          <w:sz w:val="22"/>
          <w:szCs w:val="22"/>
          <w:lang w:val="cs-CZ"/>
        </w:rPr>
        <w:t>my</w:t>
      </w:r>
      <w:r w:rsidRPr="00C55977">
        <w:rPr>
          <w:rFonts w:ascii="Calibri" w:hAnsi="Calibri" w:cs="Calibri"/>
          <w:sz w:val="22"/>
          <w:szCs w:val="22"/>
          <w:lang w:val="cs-CZ"/>
        </w:rPr>
        <w:t>“ nebo „</w:t>
      </w:r>
      <w:r w:rsidR="00313F85">
        <w:rPr>
          <w:rFonts w:ascii="Calibri" w:hAnsi="Calibri" w:cs="Calibri"/>
          <w:b/>
          <w:bCs/>
          <w:sz w:val="22"/>
          <w:szCs w:val="22"/>
          <w:lang w:val="cs-CZ"/>
        </w:rPr>
        <w:t>N</w:t>
      </w:r>
      <w:r w:rsidRPr="00C55977">
        <w:rPr>
          <w:rFonts w:ascii="Calibri" w:hAnsi="Calibri" w:cs="Calibri"/>
          <w:b/>
          <w:bCs/>
          <w:sz w:val="22"/>
          <w:szCs w:val="22"/>
          <w:lang w:val="cs-CZ"/>
        </w:rPr>
        <w:t>adace</w:t>
      </w:r>
      <w:r w:rsidRPr="00C55977">
        <w:rPr>
          <w:rFonts w:ascii="Calibri" w:hAnsi="Calibri" w:cs="Calibri"/>
          <w:sz w:val="22"/>
          <w:szCs w:val="22"/>
          <w:lang w:val="cs-CZ"/>
        </w:rPr>
        <w:t>“)</w:t>
      </w:r>
    </w:p>
    <w:p w14:paraId="685DA4B3" w14:textId="77777777" w:rsidR="00991026" w:rsidRDefault="00DA4A68">
      <w:pPr>
        <w:pStyle w:val="art-norm"/>
        <w:spacing w:before="240" w:after="240" w:line="276" w:lineRule="auto"/>
        <w:rPr>
          <w:rFonts w:ascii="Calibri" w:hAnsi="Calibri" w:cs="Calibri"/>
          <w:bCs/>
          <w:sz w:val="22"/>
          <w:szCs w:val="22"/>
          <w:lang w:val="cs-CZ"/>
        </w:rPr>
      </w:pPr>
      <w:r w:rsidRPr="00C55977">
        <w:rPr>
          <w:rFonts w:ascii="Calibri" w:hAnsi="Calibri" w:cs="Calibri"/>
          <w:bCs/>
          <w:sz w:val="22"/>
          <w:szCs w:val="22"/>
          <w:lang w:val="cs-CZ"/>
        </w:rPr>
        <w:t xml:space="preserve">a </w:t>
      </w:r>
      <w:r w:rsidR="007F7E28" w:rsidRPr="00C55977">
        <w:rPr>
          <w:rFonts w:ascii="Calibri" w:hAnsi="Calibri" w:cs="Calibri"/>
          <w:bCs/>
          <w:sz w:val="22"/>
          <w:szCs w:val="22"/>
          <w:lang w:val="cs-CZ"/>
        </w:rPr>
        <w:t>Vámi</w:t>
      </w:r>
      <w:r w:rsidRPr="00C55977">
        <w:rPr>
          <w:rFonts w:ascii="Calibri" w:hAnsi="Calibri" w:cs="Calibri"/>
          <w:bCs/>
          <w:sz w:val="22"/>
          <w:szCs w:val="22"/>
          <w:lang w:val="cs-CZ"/>
        </w:rPr>
        <w:t xml:space="preserve"> jako</w:t>
      </w:r>
    </w:p>
    <w:p w14:paraId="6B846042" w14:textId="77777777" w:rsidR="00991026" w:rsidRPr="00375288" w:rsidRDefault="006C5E20">
      <w:pPr>
        <w:pStyle w:val="art-norm"/>
        <w:spacing w:line="276" w:lineRule="auto"/>
        <w:contextualSpacing/>
        <w:rPr>
          <w:rFonts w:ascii="Calibri" w:hAnsi="Calibri" w:cs="Calibri"/>
          <w:b/>
          <w:sz w:val="22"/>
          <w:szCs w:val="22"/>
          <w:lang w:val="cs-CZ"/>
        </w:rPr>
      </w:pPr>
      <w:r w:rsidRPr="00375288">
        <w:rPr>
          <w:rFonts w:ascii="Calibri" w:hAnsi="Calibri" w:cs="Calibri"/>
          <w:b/>
          <w:sz w:val="22"/>
          <w:szCs w:val="22"/>
          <w:lang w:val="cs-CZ"/>
        </w:rPr>
        <w:t xml:space="preserve">Jihočeský kraj </w:t>
      </w:r>
    </w:p>
    <w:p w14:paraId="506DC022" w14:textId="77777777" w:rsidR="00991026" w:rsidRDefault="00375288">
      <w:pPr>
        <w:pStyle w:val="art-norm"/>
        <w:spacing w:line="276" w:lineRule="auto"/>
        <w:contextualSpacing/>
        <w:rPr>
          <w:rFonts w:ascii="Calibri" w:hAnsi="Calibri" w:cs="Calibri"/>
          <w:sz w:val="22"/>
          <w:szCs w:val="22"/>
          <w:lang w:val="cs-CZ"/>
        </w:rPr>
      </w:pPr>
      <w:r>
        <w:rPr>
          <w:rFonts w:ascii="Calibri" w:hAnsi="Calibri" w:cs="Calibri"/>
          <w:sz w:val="22"/>
          <w:szCs w:val="22"/>
          <w:lang w:val="cs-CZ"/>
        </w:rPr>
        <w:t>IČO</w:t>
      </w:r>
      <w:r w:rsidR="006C5E20" w:rsidRPr="00AC5E88">
        <w:rPr>
          <w:rFonts w:ascii="Calibri" w:hAnsi="Calibri" w:cs="Calibri"/>
          <w:sz w:val="22"/>
          <w:szCs w:val="22"/>
          <w:lang w:val="cs-CZ"/>
        </w:rPr>
        <w:t xml:space="preserve"> 70890650</w:t>
      </w:r>
    </w:p>
    <w:p w14:paraId="1D70B172" w14:textId="77777777" w:rsidR="00991026" w:rsidRDefault="006C5E20">
      <w:pPr>
        <w:pStyle w:val="art-norm"/>
        <w:spacing w:line="276" w:lineRule="auto"/>
        <w:contextualSpacing/>
        <w:rPr>
          <w:rFonts w:ascii="Calibri" w:hAnsi="Calibri" w:cs="Calibri"/>
          <w:sz w:val="22"/>
          <w:szCs w:val="22"/>
          <w:lang w:val="cs-CZ"/>
        </w:rPr>
      </w:pPr>
      <w:r w:rsidRPr="00AC5E88">
        <w:rPr>
          <w:rFonts w:ascii="Calibri" w:hAnsi="Calibri" w:cs="Calibri"/>
          <w:sz w:val="22"/>
          <w:szCs w:val="22"/>
          <w:lang w:val="cs-CZ"/>
        </w:rPr>
        <w:t xml:space="preserve">se </w:t>
      </w:r>
      <w:proofErr w:type="spellStart"/>
      <w:r w:rsidRPr="00AC5E88">
        <w:rPr>
          <w:rFonts w:ascii="Calibri" w:hAnsi="Calibri" w:cs="Calibri"/>
          <w:sz w:val="22"/>
          <w:szCs w:val="22"/>
          <w:lang w:val="cs-CZ"/>
        </w:rPr>
        <w:t>sídlem</w:t>
      </w:r>
      <w:proofErr w:type="spellEnd"/>
      <w:r w:rsidRPr="00AC5E88">
        <w:rPr>
          <w:rFonts w:ascii="Calibri" w:hAnsi="Calibri" w:cs="Calibri"/>
          <w:sz w:val="22"/>
          <w:szCs w:val="22"/>
          <w:lang w:val="cs-CZ"/>
        </w:rPr>
        <w:t>: U Zimního stadionu 1952/2, 370 76 České Budějovice</w:t>
      </w:r>
    </w:p>
    <w:p w14:paraId="075414C5" w14:textId="77777777" w:rsidR="00991026" w:rsidRDefault="006C5E20">
      <w:pPr>
        <w:pStyle w:val="art-norm"/>
        <w:spacing w:line="276" w:lineRule="auto"/>
        <w:contextualSpacing/>
        <w:rPr>
          <w:rFonts w:ascii="Calibri" w:hAnsi="Calibri" w:cs="Calibri"/>
          <w:sz w:val="22"/>
          <w:szCs w:val="22"/>
          <w:lang w:val="cs-CZ"/>
        </w:rPr>
      </w:pPr>
      <w:r w:rsidRPr="00AC5E88">
        <w:rPr>
          <w:rFonts w:ascii="Calibri" w:hAnsi="Calibri" w:cs="Calibri"/>
          <w:sz w:val="22"/>
          <w:szCs w:val="22"/>
          <w:lang w:val="cs-CZ"/>
        </w:rPr>
        <w:t>zastoupený: MUDr. Martinem Kubou, hejtmanem kraje</w:t>
      </w:r>
    </w:p>
    <w:p w14:paraId="3FAD7F71" w14:textId="4A14FE10" w:rsidR="00991026" w:rsidRDefault="006C5E20">
      <w:pPr>
        <w:pStyle w:val="art-norm"/>
        <w:spacing w:line="276" w:lineRule="auto"/>
        <w:contextualSpacing/>
        <w:rPr>
          <w:rFonts w:ascii="Calibri" w:hAnsi="Calibri" w:cs="Calibri"/>
          <w:sz w:val="22"/>
          <w:szCs w:val="22"/>
          <w:lang w:val="cs-CZ"/>
        </w:rPr>
      </w:pPr>
      <w:r w:rsidRPr="00AC5E88">
        <w:rPr>
          <w:rFonts w:ascii="Calibri" w:hAnsi="Calibri" w:cs="Calibri"/>
          <w:sz w:val="22"/>
          <w:szCs w:val="22"/>
          <w:lang w:val="cs-CZ"/>
        </w:rPr>
        <w:t>Kontaktní osoby: Ing</w:t>
      </w:r>
      <w:r w:rsidR="0033609D">
        <w:rPr>
          <w:rFonts w:ascii="Calibri" w:hAnsi="Calibri" w:cs="Calibri"/>
          <w:sz w:val="22"/>
          <w:szCs w:val="22"/>
          <w:lang w:val="cs-CZ"/>
        </w:rPr>
        <w:t>.</w:t>
      </w:r>
      <w:r w:rsidRPr="00AC5E88">
        <w:rPr>
          <w:rFonts w:ascii="Calibri" w:hAnsi="Calibri" w:cs="Calibri"/>
          <w:sz w:val="22"/>
          <w:szCs w:val="22"/>
          <w:lang w:val="cs-CZ"/>
        </w:rPr>
        <w:t xml:space="preserve"> Hana Šímová, Mgr. </w:t>
      </w:r>
      <w:r w:rsidR="00CC7BE2">
        <w:rPr>
          <w:rFonts w:ascii="Calibri" w:hAnsi="Calibri" w:cs="Calibri"/>
          <w:sz w:val="22"/>
          <w:szCs w:val="22"/>
          <w:lang w:val="cs-CZ"/>
        </w:rPr>
        <w:t>Pavla Doubková</w:t>
      </w:r>
    </w:p>
    <w:p w14:paraId="7DFEDC87" w14:textId="77777777" w:rsidR="00991026" w:rsidRDefault="006C5E20">
      <w:pPr>
        <w:pStyle w:val="art-norm"/>
        <w:spacing w:line="276" w:lineRule="auto"/>
        <w:contextualSpacing/>
        <w:rPr>
          <w:rFonts w:ascii="Calibri" w:hAnsi="Calibri" w:cs="Calibri"/>
          <w:sz w:val="22"/>
          <w:szCs w:val="22"/>
          <w:lang w:val="cs-CZ"/>
        </w:rPr>
      </w:pPr>
      <w:r w:rsidRPr="00AC5E88">
        <w:rPr>
          <w:rFonts w:ascii="Calibri" w:hAnsi="Calibri" w:cs="Calibri"/>
          <w:sz w:val="22"/>
          <w:szCs w:val="22"/>
          <w:lang w:val="cs-CZ"/>
        </w:rPr>
        <w:t xml:space="preserve">č. </w:t>
      </w:r>
      <w:proofErr w:type="spellStart"/>
      <w:r w:rsidRPr="00AC5E88">
        <w:rPr>
          <w:rFonts w:ascii="Calibri" w:hAnsi="Calibri" w:cs="Calibri"/>
          <w:sz w:val="22"/>
          <w:szCs w:val="22"/>
          <w:lang w:val="cs-CZ"/>
        </w:rPr>
        <w:t>účtu</w:t>
      </w:r>
      <w:proofErr w:type="spellEnd"/>
      <w:r w:rsidRPr="00AC5E88">
        <w:rPr>
          <w:rFonts w:ascii="Calibri" w:hAnsi="Calibri" w:cs="Calibri"/>
          <w:sz w:val="22"/>
          <w:szCs w:val="22"/>
          <w:lang w:val="cs-CZ"/>
        </w:rPr>
        <w:t>: 170320242/0300</w:t>
      </w:r>
    </w:p>
    <w:p w14:paraId="355F1603" w14:textId="3EB9BF9C" w:rsidR="00991026" w:rsidRDefault="006C5E20">
      <w:pPr>
        <w:pStyle w:val="art-norm"/>
        <w:spacing w:line="276" w:lineRule="auto"/>
        <w:contextualSpacing/>
      </w:pPr>
      <w:r w:rsidRPr="00AC5E88">
        <w:rPr>
          <w:rFonts w:ascii="Calibri" w:hAnsi="Calibri" w:cs="Calibri"/>
          <w:sz w:val="22"/>
          <w:szCs w:val="22"/>
          <w:lang w:val="cs-CZ"/>
        </w:rPr>
        <w:t xml:space="preserve">e-mail: </w:t>
      </w:r>
      <w:hyperlink r:id="rId10" w:history="1">
        <w:r w:rsidRPr="00AC5E88">
          <w:rPr>
            <w:rFonts w:ascii="Calibri" w:hAnsi="Calibri" w:cs="Calibri"/>
            <w:sz w:val="22"/>
            <w:szCs w:val="22"/>
            <w:lang w:val="cs-CZ"/>
          </w:rPr>
          <w:t>simova@kraj-jihocesky.cz</w:t>
        </w:r>
      </w:hyperlink>
      <w:r w:rsidRPr="00AC5E88">
        <w:rPr>
          <w:rFonts w:ascii="Calibri" w:hAnsi="Calibri" w:cs="Calibri"/>
          <w:sz w:val="22"/>
          <w:szCs w:val="22"/>
          <w:lang w:val="cs-CZ"/>
        </w:rPr>
        <w:t>,  </w:t>
      </w:r>
      <w:hyperlink r:id="rId11" w:history="1">
        <w:r w:rsidR="00CC7BE2" w:rsidRPr="00DD0E3F">
          <w:rPr>
            <w:rStyle w:val="Hypertextovodkaz"/>
            <w:rFonts w:ascii="Calibri" w:hAnsi="Calibri" w:cs="Calibri"/>
            <w:sz w:val="22"/>
            <w:szCs w:val="22"/>
            <w:lang w:val="cs-CZ"/>
          </w:rPr>
          <w:t>doubkova@kraj-jihocesky.cz</w:t>
        </w:r>
      </w:hyperlink>
    </w:p>
    <w:p w14:paraId="1BDC4B62" w14:textId="14F57832" w:rsidR="00991026" w:rsidRDefault="00CD1853">
      <w:pPr>
        <w:pStyle w:val="Normlnweb"/>
        <w:jc w:val="both"/>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dále</w:t>
      </w:r>
      <w:proofErr w:type="spellEnd"/>
      <w:r>
        <w:rPr>
          <w:rFonts w:ascii="Calibri" w:hAnsi="Calibri" w:cs="Calibri"/>
          <w:sz w:val="22"/>
          <w:szCs w:val="22"/>
        </w:rPr>
        <w:t xml:space="preserve"> jen </w:t>
      </w:r>
      <w:r w:rsidR="00375288">
        <w:rPr>
          <w:rFonts w:ascii="Calibri" w:hAnsi="Calibri" w:cs="Calibri"/>
          <w:sz w:val="22"/>
          <w:szCs w:val="22"/>
        </w:rPr>
        <w:t xml:space="preserve">také </w:t>
      </w:r>
      <w:r>
        <w:rPr>
          <w:rFonts w:ascii="Calibri" w:hAnsi="Calibri" w:cs="Calibri"/>
          <w:sz w:val="22"/>
          <w:szCs w:val="22"/>
        </w:rPr>
        <w:t>„</w:t>
      </w:r>
      <w:r>
        <w:rPr>
          <w:rFonts w:ascii="Calibri" w:hAnsi="Calibri" w:cs="Calibri"/>
          <w:b/>
          <w:bCs/>
          <w:sz w:val="22"/>
          <w:szCs w:val="22"/>
        </w:rPr>
        <w:t xml:space="preserve">obdarovaný“ </w:t>
      </w:r>
      <w:r>
        <w:rPr>
          <w:rFonts w:ascii="Calibri" w:hAnsi="Calibri" w:cs="Calibri"/>
          <w:sz w:val="22"/>
          <w:szCs w:val="22"/>
        </w:rPr>
        <w:t>nebo „</w:t>
      </w:r>
      <w:r>
        <w:rPr>
          <w:rFonts w:ascii="Calibri" w:hAnsi="Calibri" w:cs="Calibri"/>
          <w:b/>
          <w:bCs/>
          <w:sz w:val="22"/>
          <w:szCs w:val="22"/>
        </w:rPr>
        <w:t>Vy</w:t>
      </w:r>
      <w:r>
        <w:rPr>
          <w:rFonts w:ascii="Calibri" w:hAnsi="Calibri" w:cs="Calibri"/>
          <w:sz w:val="22"/>
          <w:szCs w:val="22"/>
        </w:rPr>
        <w:t>“</w:t>
      </w:r>
      <w:r w:rsidR="00313F85">
        <w:rPr>
          <w:rFonts w:ascii="Calibri" w:hAnsi="Calibri" w:cs="Calibri"/>
          <w:sz w:val="22"/>
          <w:szCs w:val="22"/>
        </w:rPr>
        <w:t xml:space="preserve"> nebo </w:t>
      </w:r>
      <w:r w:rsidR="00313F85" w:rsidRPr="00375288">
        <w:rPr>
          <w:rFonts w:ascii="Calibri" w:hAnsi="Calibri" w:cs="Calibri"/>
          <w:b/>
          <w:sz w:val="22"/>
          <w:szCs w:val="22"/>
        </w:rPr>
        <w:t>„Kraj“</w:t>
      </w:r>
      <w:r>
        <w:rPr>
          <w:rFonts w:ascii="Calibri" w:hAnsi="Calibri" w:cs="Calibri"/>
          <w:sz w:val="22"/>
          <w:szCs w:val="22"/>
        </w:rPr>
        <w:t>)</w:t>
      </w:r>
    </w:p>
    <w:p w14:paraId="6D449D5B" w14:textId="77777777" w:rsidR="00991026" w:rsidRDefault="00CD1853">
      <w:pPr>
        <w:pStyle w:val="Normlnweb"/>
        <w:jc w:val="both"/>
        <w:rPr>
          <w:rFonts w:ascii="Calibri" w:hAnsi="Calibri" w:cs="Calibri"/>
          <w:sz w:val="22"/>
          <w:szCs w:val="22"/>
        </w:rPr>
      </w:pPr>
      <w:r w:rsidRPr="003025F5">
        <w:rPr>
          <w:rFonts w:ascii="Calibri" w:hAnsi="Calibri" w:cs="Calibri"/>
          <w:sz w:val="22"/>
          <w:szCs w:val="22"/>
        </w:rPr>
        <w:t>(</w:t>
      </w:r>
      <w:proofErr w:type="spellStart"/>
      <w:r w:rsidRPr="003025F5">
        <w:rPr>
          <w:rFonts w:ascii="Calibri" w:hAnsi="Calibri" w:cs="Calibri"/>
          <w:sz w:val="22"/>
          <w:szCs w:val="22"/>
        </w:rPr>
        <w:t>společne</w:t>
      </w:r>
      <w:proofErr w:type="spellEnd"/>
      <w:r w:rsidRPr="003025F5">
        <w:rPr>
          <w:rFonts w:ascii="Calibri" w:hAnsi="Calibri" w:cs="Calibri"/>
          <w:sz w:val="22"/>
          <w:szCs w:val="22"/>
        </w:rPr>
        <w:t xml:space="preserve">̌ </w:t>
      </w:r>
      <w:proofErr w:type="spellStart"/>
      <w:r w:rsidRPr="003025F5">
        <w:rPr>
          <w:rFonts w:ascii="Calibri" w:hAnsi="Calibri" w:cs="Calibri"/>
          <w:sz w:val="22"/>
          <w:szCs w:val="22"/>
        </w:rPr>
        <w:t>take</w:t>
      </w:r>
      <w:proofErr w:type="spellEnd"/>
      <w:r w:rsidRPr="003025F5">
        <w:rPr>
          <w:rFonts w:ascii="Calibri" w:hAnsi="Calibri" w:cs="Calibri"/>
          <w:sz w:val="22"/>
          <w:szCs w:val="22"/>
        </w:rPr>
        <w:t>́ jen „</w:t>
      </w:r>
      <w:proofErr w:type="spellStart"/>
      <w:r w:rsidRPr="003025F5">
        <w:rPr>
          <w:rFonts w:ascii="Calibri" w:hAnsi="Calibri" w:cs="Calibri"/>
          <w:b/>
          <w:bCs/>
          <w:sz w:val="22"/>
          <w:szCs w:val="22"/>
        </w:rPr>
        <w:t>smluvni</w:t>
      </w:r>
      <w:proofErr w:type="spellEnd"/>
      <w:r w:rsidRPr="003025F5">
        <w:rPr>
          <w:rFonts w:ascii="Calibri" w:hAnsi="Calibri" w:cs="Calibri"/>
          <w:b/>
          <w:bCs/>
          <w:sz w:val="22"/>
          <w:szCs w:val="22"/>
        </w:rPr>
        <w:t>́ strany</w:t>
      </w:r>
      <w:r w:rsidRPr="003025F5">
        <w:rPr>
          <w:rFonts w:ascii="Calibri" w:hAnsi="Calibri" w:cs="Calibri"/>
          <w:sz w:val="22"/>
          <w:szCs w:val="22"/>
        </w:rPr>
        <w:t xml:space="preserve">“ nebo </w:t>
      </w:r>
      <w:proofErr w:type="spellStart"/>
      <w:r w:rsidRPr="003025F5">
        <w:rPr>
          <w:rFonts w:ascii="Calibri" w:hAnsi="Calibri" w:cs="Calibri"/>
          <w:sz w:val="22"/>
          <w:szCs w:val="22"/>
        </w:rPr>
        <w:t>každa</w:t>
      </w:r>
      <w:proofErr w:type="spellEnd"/>
      <w:r w:rsidRPr="003025F5">
        <w:rPr>
          <w:rFonts w:ascii="Calibri" w:hAnsi="Calibri" w:cs="Calibri"/>
          <w:sz w:val="22"/>
          <w:szCs w:val="22"/>
        </w:rPr>
        <w:t xml:space="preserve">́ </w:t>
      </w:r>
      <w:proofErr w:type="spellStart"/>
      <w:r w:rsidRPr="003025F5">
        <w:rPr>
          <w:rFonts w:ascii="Calibri" w:hAnsi="Calibri" w:cs="Calibri"/>
          <w:sz w:val="22"/>
          <w:szCs w:val="22"/>
        </w:rPr>
        <w:t>samostatne</w:t>
      </w:r>
      <w:proofErr w:type="spellEnd"/>
      <w:r w:rsidRPr="003025F5">
        <w:rPr>
          <w:rFonts w:ascii="Calibri" w:hAnsi="Calibri" w:cs="Calibri"/>
          <w:sz w:val="22"/>
          <w:szCs w:val="22"/>
        </w:rPr>
        <w:t>̌ jako „</w:t>
      </w:r>
      <w:proofErr w:type="spellStart"/>
      <w:r w:rsidRPr="003025F5">
        <w:rPr>
          <w:rFonts w:ascii="Calibri" w:hAnsi="Calibri" w:cs="Calibri"/>
          <w:b/>
          <w:bCs/>
          <w:sz w:val="22"/>
          <w:szCs w:val="22"/>
        </w:rPr>
        <w:t>smluvni</w:t>
      </w:r>
      <w:proofErr w:type="spellEnd"/>
      <w:r w:rsidRPr="003025F5">
        <w:rPr>
          <w:rFonts w:ascii="Calibri" w:hAnsi="Calibri" w:cs="Calibri"/>
          <w:b/>
          <w:bCs/>
          <w:sz w:val="22"/>
          <w:szCs w:val="22"/>
        </w:rPr>
        <w:t>́ strana</w:t>
      </w:r>
      <w:r w:rsidRPr="003025F5">
        <w:rPr>
          <w:rFonts w:ascii="Calibri" w:hAnsi="Calibri" w:cs="Calibri"/>
          <w:sz w:val="22"/>
          <w:szCs w:val="22"/>
        </w:rPr>
        <w:t xml:space="preserve">“) </w:t>
      </w:r>
    </w:p>
    <w:p w14:paraId="7C559315" w14:textId="77777777" w:rsidR="00991026" w:rsidRDefault="00991026">
      <w:pPr>
        <w:pStyle w:val="Normlnweb"/>
        <w:jc w:val="both"/>
        <w:rPr>
          <w:rFonts w:asciiTheme="minorHAnsi" w:hAnsiTheme="minorHAnsi" w:cstheme="minorHAnsi"/>
          <w:sz w:val="22"/>
          <w:szCs w:val="22"/>
        </w:rPr>
      </w:pPr>
    </w:p>
    <w:p w14:paraId="79F88389" w14:textId="77777777" w:rsidR="00460A37" w:rsidRPr="00C55977" w:rsidRDefault="004C095D" w:rsidP="00CB4ED8">
      <w:pPr>
        <w:pStyle w:val="Nadpis1"/>
        <w:numPr>
          <w:ilvl w:val="0"/>
          <w:numId w:val="5"/>
        </w:numPr>
        <w:spacing w:line="276" w:lineRule="auto"/>
        <w:ind w:left="567" w:hanging="425"/>
        <w:jc w:val="center"/>
        <w:rPr>
          <w:rFonts w:ascii="Calibri" w:hAnsi="Calibri" w:cs="Calibri"/>
          <w:b/>
          <w:color w:val="000000"/>
          <w:sz w:val="22"/>
          <w:szCs w:val="22"/>
        </w:rPr>
      </w:pPr>
      <w:r w:rsidRPr="00C55977">
        <w:rPr>
          <w:rFonts w:ascii="Calibri" w:hAnsi="Calibri" w:cs="Calibri"/>
          <w:b/>
          <w:color w:val="000000"/>
          <w:sz w:val="22"/>
          <w:szCs w:val="22"/>
        </w:rPr>
        <w:t>Na</w:t>
      </w:r>
      <w:r w:rsidR="003700F1" w:rsidRPr="00C55977">
        <w:rPr>
          <w:rFonts w:ascii="Calibri" w:hAnsi="Calibri" w:cs="Calibri"/>
          <w:b/>
          <w:color w:val="000000"/>
          <w:sz w:val="22"/>
          <w:szCs w:val="22"/>
        </w:rPr>
        <w:t xml:space="preserve"> čem jsme se dohodli</w:t>
      </w:r>
    </w:p>
    <w:p w14:paraId="4DDB2929" w14:textId="77777777" w:rsidR="00991026" w:rsidRDefault="000A4728" w:rsidP="00137C4F">
      <w:pPr>
        <w:pStyle w:val="Nadpis2"/>
        <w:numPr>
          <w:ilvl w:val="0"/>
          <w:numId w:val="37"/>
        </w:numPr>
      </w:pPr>
      <w:r w:rsidRPr="00C55977">
        <w:t>Dohodli jsme se s Vámi na uzavření této smlouvy, protože jsme se rozhodli Vám</w:t>
      </w:r>
      <w:r w:rsidR="004F035D" w:rsidRPr="00C55977">
        <w:t xml:space="preserve"> </w:t>
      </w:r>
      <w:r w:rsidR="006B03DD">
        <w:t>bez</w:t>
      </w:r>
      <w:r w:rsidR="00A0262F">
        <w:t>úplatně</w:t>
      </w:r>
      <w:r w:rsidR="006B03DD">
        <w:t xml:space="preserve"> </w:t>
      </w:r>
      <w:r w:rsidR="00A0262F">
        <w:t xml:space="preserve">poskytnout </w:t>
      </w:r>
      <w:r w:rsidR="00CD06B0">
        <w:t>podporu</w:t>
      </w:r>
      <w:r w:rsidR="00C76383">
        <w:t xml:space="preserve"> – služby dle odst. 2 a 3 tohoto článku</w:t>
      </w:r>
      <w:r w:rsidR="00A0262F">
        <w:t xml:space="preserve">, </w:t>
      </w:r>
      <w:r w:rsidR="00C76383">
        <w:t>a to v celkové hodnotě vyčíslen</w:t>
      </w:r>
      <w:r w:rsidR="00C0573A">
        <w:t>é</w:t>
      </w:r>
      <w:r w:rsidR="004F035D">
        <w:t xml:space="preserve"> </w:t>
      </w:r>
      <w:r w:rsidR="00C76383">
        <w:t xml:space="preserve">na částku </w:t>
      </w:r>
      <w:r w:rsidR="0033609D" w:rsidRPr="0033609D">
        <w:rPr>
          <w:b/>
          <w:bCs/>
        </w:rPr>
        <w:t>1 568 000</w:t>
      </w:r>
      <w:r w:rsidR="0033609D">
        <w:t xml:space="preserve"> </w:t>
      </w:r>
      <w:r w:rsidR="003700F1" w:rsidRPr="00C55977">
        <w:rPr>
          <w:b/>
          <w:bCs/>
        </w:rPr>
        <w:t>Kč</w:t>
      </w:r>
      <w:r w:rsidR="003700F1" w:rsidRPr="00C55977">
        <w:t xml:space="preserve"> (slovy: </w:t>
      </w:r>
      <w:r w:rsidR="0033609D">
        <w:t>jeden</w:t>
      </w:r>
      <w:r w:rsidR="00B12C6C">
        <w:t xml:space="preserve"> </w:t>
      </w:r>
      <w:r w:rsidR="0033609D">
        <w:t>milion</w:t>
      </w:r>
      <w:r w:rsidR="00B12C6C">
        <w:t xml:space="preserve"> </w:t>
      </w:r>
      <w:r w:rsidR="0033609D">
        <w:t>pět</w:t>
      </w:r>
      <w:r w:rsidR="00B12C6C">
        <w:t xml:space="preserve"> </w:t>
      </w:r>
      <w:r w:rsidR="0033609D">
        <w:t>set</w:t>
      </w:r>
      <w:r w:rsidR="00B12C6C">
        <w:t xml:space="preserve"> </w:t>
      </w:r>
      <w:r w:rsidR="0033609D">
        <w:t>šedesát</w:t>
      </w:r>
      <w:r w:rsidR="00B12C6C">
        <w:t xml:space="preserve"> </w:t>
      </w:r>
      <w:r w:rsidR="0033609D">
        <w:t>osm</w:t>
      </w:r>
      <w:r w:rsidR="00B12C6C">
        <w:t xml:space="preserve"> </w:t>
      </w:r>
      <w:r w:rsidR="0033609D">
        <w:t>tisíc</w:t>
      </w:r>
      <w:r w:rsidR="00C55977" w:rsidRPr="00C55977">
        <w:t xml:space="preserve"> </w:t>
      </w:r>
      <w:r w:rsidR="003700F1" w:rsidRPr="00C55977">
        <w:t xml:space="preserve">korun českých) (dále </w:t>
      </w:r>
      <w:r w:rsidR="00D07104" w:rsidRPr="00C55977">
        <w:t>je</w:t>
      </w:r>
      <w:r w:rsidR="00F633BB" w:rsidRPr="00C55977">
        <w:t>j</w:t>
      </w:r>
      <w:r w:rsidR="00D07104" w:rsidRPr="00C55977">
        <w:t xml:space="preserve"> budeme označovat jen jako</w:t>
      </w:r>
      <w:r w:rsidR="003700F1" w:rsidRPr="00C55977">
        <w:t xml:space="preserve"> „</w:t>
      </w:r>
      <w:r w:rsidR="004F035D" w:rsidRPr="007C2719">
        <w:rPr>
          <w:b/>
        </w:rPr>
        <w:t>podpora</w:t>
      </w:r>
      <w:r w:rsidR="00CD1853">
        <w:rPr>
          <w:b/>
        </w:rPr>
        <w:t>, dar</w:t>
      </w:r>
      <w:r w:rsidR="003700F1" w:rsidRPr="00C55977">
        <w:t>“)</w:t>
      </w:r>
      <w:r w:rsidR="006B0E27" w:rsidRPr="00C55977">
        <w:t>.</w:t>
      </w:r>
    </w:p>
    <w:p w14:paraId="6BC6F69D" w14:textId="77777777" w:rsidR="00991026" w:rsidRDefault="006B0E27" w:rsidP="00137C4F">
      <w:pPr>
        <w:pStyle w:val="Nadpis2"/>
        <w:numPr>
          <w:ilvl w:val="0"/>
          <w:numId w:val="37"/>
        </w:numPr>
      </w:pPr>
      <w:r w:rsidRPr="00C56A6C">
        <w:t>Zavazujeme se Vám</w:t>
      </w:r>
      <w:r w:rsidR="00647EE3" w:rsidRPr="00C56A6C">
        <w:t xml:space="preserve"> </w:t>
      </w:r>
      <w:r w:rsidR="004F035D" w:rsidRPr="00C56A6C">
        <w:t xml:space="preserve">podporu </w:t>
      </w:r>
      <w:r w:rsidR="00CD1853" w:rsidRPr="00C56A6C">
        <w:t xml:space="preserve">poskytnout formou ČLK (člověkohodin), to znamená, že Vám ve výši dle odst. 1 </w:t>
      </w:r>
      <w:r w:rsidR="00C0573A" w:rsidRPr="00C56A6C">
        <w:t>tohoto článku</w:t>
      </w:r>
      <w:r w:rsidR="00CD1853" w:rsidRPr="00C56A6C">
        <w:t xml:space="preserve"> poskytneme konzultace, vlastní služby nebo služby kvalifikovaných specialistů a odborníků, které zajistíme a uhradíme a Vy tuto nabídku přijímáte</w:t>
      </w:r>
      <w:r w:rsidRPr="00C56A6C">
        <w:t>.</w:t>
      </w:r>
      <w:r w:rsidR="00460A6B" w:rsidRPr="00C56A6C">
        <w:t xml:space="preserve"> </w:t>
      </w:r>
    </w:p>
    <w:p w14:paraId="4AEFD461" w14:textId="77777777" w:rsidR="00991026" w:rsidRDefault="006D7E98" w:rsidP="00137C4F">
      <w:pPr>
        <w:pStyle w:val="Nadpis2"/>
        <w:numPr>
          <w:ilvl w:val="0"/>
          <w:numId w:val="37"/>
        </w:numPr>
      </w:pPr>
      <w:r w:rsidRPr="00C55977">
        <w:t xml:space="preserve">Zavazujete se, že </w:t>
      </w:r>
      <w:r w:rsidR="004F035D">
        <w:t>podporu</w:t>
      </w:r>
      <w:r w:rsidR="004F035D" w:rsidRPr="00C55977">
        <w:t xml:space="preserve"> </w:t>
      </w:r>
      <w:r w:rsidRPr="00C55977">
        <w:t>užijete výhrad</w:t>
      </w:r>
      <w:r w:rsidR="00B35E8F" w:rsidRPr="00C55977">
        <w:t>n</w:t>
      </w:r>
      <w:r w:rsidRPr="00C55977">
        <w:t>ě za účelem</w:t>
      </w:r>
      <w:r w:rsidR="00CD1853">
        <w:t xml:space="preserve"> </w:t>
      </w:r>
      <w:r w:rsidR="00C56A6C" w:rsidRPr="00C56A6C">
        <w:t>spolupráce na nastavení transformace pobytových zařízení pro děti v Jihočeském kraji</w:t>
      </w:r>
      <w:r w:rsidR="00BE3710">
        <w:t xml:space="preserve"> včetně analýzy systému péče o ohrožené děti</w:t>
      </w:r>
      <w:r w:rsidR="00313F85">
        <w:t xml:space="preserve"> </w:t>
      </w:r>
      <w:r w:rsidR="00313F85" w:rsidRPr="00BE3710">
        <w:t xml:space="preserve">(dále též jako </w:t>
      </w:r>
      <w:r w:rsidR="00313F85" w:rsidRPr="00375288">
        <w:rPr>
          <w:b/>
        </w:rPr>
        <w:t>„vzájemná spolupráce“</w:t>
      </w:r>
      <w:r w:rsidR="00313F85" w:rsidRPr="00BE3710">
        <w:t>)</w:t>
      </w:r>
      <w:r w:rsidR="00C56A6C" w:rsidRPr="00BE3710">
        <w:t xml:space="preserve">. </w:t>
      </w:r>
      <w:r w:rsidR="00F32188" w:rsidRPr="00BE3710">
        <w:t>Obsah</w:t>
      </w:r>
      <w:r w:rsidR="00F32188">
        <w:t xml:space="preserve"> </w:t>
      </w:r>
      <w:r w:rsidR="00313F85">
        <w:t xml:space="preserve">vzájemné </w:t>
      </w:r>
      <w:r w:rsidR="00F32188">
        <w:t>s</w:t>
      </w:r>
      <w:r w:rsidR="00C56A6C" w:rsidRPr="00C56A6C">
        <w:t>polupráce je blíže specifikován</w:t>
      </w:r>
      <w:r w:rsidR="00F32188">
        <w:t xml:space="preserve"> </w:t>
      </w:r>
      <w:r w:rsidR="00C56A6C" w:rsidRPr="00C56A6C">
        <w:t>v Příloze č. 1 této smlouvy.</w:t>
      </w:r>
    </w:p>
    <w:p w14:paraId="6DB36414" w14:textId="69D068E6" w:rsidR="00991026" w:rsidRDefault="00944D0D" w:rsidP="00137C4F">
      <w:pPr>
        <w:pStyle w:val="Nadpis2"/>
        <w:numPr>
          <w:ilvl w:val="0"/>
          <w:numId w:val="37"/>
        </w:numPr>
      </w:pPr>
      <w:r w:rsidRPr="00C55977">
        <w:t>Samozřejmě se může</w:t>
      </w:r>
      <w:r w:rsidR="006B0E27" w:rsidRPr="00C55977">
        <w:t xml:space="preserve"> někdy</w:t>
      </w:r>
      <w:r w:rsidRPr="00C55977">
        <w:t xml:space="preserve"> stát, </w:t>
      </w:r>
      <w:r w:rsidR="001F0D00" w:rsidRPr="00C56A6C">
        <w:t xml:space="preserve">že </w:t>
      </w:r>
      <w:r w:rsidR="00313F85">
        <w:t>vzájemná</w:t>
      </w:r>
      <w:r w:rsidR="00C56A6C" w:rsidRPr="00C56A6C">
        <w:t xml:space="preserve"> spolupráce </w:t>
      </w:r>
      <w:r w:rsidR="001F0D00" w:rsidRPr="00C56A6C">
        <w:t xml:space="preserve">nebude </w:t>
      </w:r>
      <w:r w:rsidR="00313F85">
        <w:t xml:space="preserve">plně </w:t>
      </w:r>
      <w:r w:rsidR="001F0D00" w:rsidRPr="00C56A6C">
        <w:t>realizov</w:t>
      </w:r>
      <w:r w:rsidR="00343217" w:rsidRPr="00C56A6C">
        <w:t>án</w:t>
      </w:r>
      <w:r w:rsidR="00C56A6C" w:rsidRPr="00C56A6C">
        <w:t>a</w:t>
      </w:r>
      <w:r w:rsidR="001F0D00" w:rsidRPr="00C56A6C">
        <w:t xml:space="preserve"> anebo</w:t>
      </w:r>
      <w:r w:rsidRPr="00C56A6C">
        <w:t xml:space="preserve"> že</w:t>
      </w:r>
      <w:r w:rsidR="001F0D00" w:rsidRPr="00C56A6C">
        <w:t xml:space="preserve"> </w:t>
      </w:r>
      <w:r w:rsidR="004F035D" w:rsidRPr="00C56A6C">
        <w:t xml:space="preserve">podpora </w:t>
      </w:r>
      <w:r w:rsidR="001F0D00" w:rsidRPr="00C56A6C">
        <w:t>nebude vyčerpán</w:t>
      </w:r>
      <w:r w:rsidR="004F035D" w:rsidRPr="00C56A6C">
        <w:t>a</w:t>
      </w:r>
      <w:r w:rsidR="001F0D00" w:rsidRPr="00C56A6C">
        <w:t xml:space="preserve"> v plné výši</w:t>
      </w:r>
      <w:r w:rsidR="005B6987">
        <w:t xml:space="preserve"> dle </w:t>
      </w:r>
      <w:r w:rsidR="00C0573A" w:rsidRPr="00C55977">
        <w:t xml:space="preserve">odst. 1 </w:t>
      </w:r>
      <w:r w:rsidR="00C0573A">
        <w:t>tohoto článku</w:t>
      </w:r>
      <w:r w:rsidR="001F0D00" w:rsidRPr="00C55977">
        <w:t xml:space="preserve">, </w:t>
      </w:r>
      <w:r w:rsidRPr="00C55977">
        <w:t xml:space="preserve">v takovém případě </w:t>
      </w:r>
      <w:r w:rsidR="006B0E27" w:rsidRPr="00C55977">
        <w:t xml:space="preserve">jsme se </w:t>
      </w:r>
      <w:r w:rsidR="00C306CF" w:rsidRPr="00C55977">
        <w:lastRenderedPageBreak/>
        <w:t xml:space="preserve">s Vámi </w:t>
      </w:r>
      <w:r w:rsidR="006B0E27" w:rsidRPr="00C55977">
        <w:t>domluvili</w:t>
      </w:r>
      <w:r w:rsidR="006E21B7" w:rsidRPr="00C55977">
        <w:t xml:space="preserve">, </w:t>
      </w:r>
      <w:r w:rsidR="006B0E27" w:rsidRPr="00C55977">
        <w:t>že</w:t>
      </w:r>
      <w:r w:rsidR="006E21B7" w:rsidRPr="00C55977">
        <w:t xml:space="preserve"> </w:t>
      </w:r>
      <w:r w:rsidR="00647EE3" w:rsidRPr="0092255A">
        <w:t xml:space="preserve">uzavřeme společně dodatek této smlouvy na snížení </w:t>
      </w:r>
      <w:r w:rsidR="004F035D" w:rsidRPr="0092255A">
        <w:t xml:space="preserve">podpory </w:t>
      </w:r>
      <w:r w:rsidR="00137C4F">
        <w:br/>
      </w:r>
      <w:r w:rsidR="00647EE3" w:rsidRPr="0092255A">
        <w:t xml:space="preserve">o </w:t>
      </w:r>
      <w:r w:rsidR="001F0D00" w:rsidRPr="0092255A">
        <w:t>nevyčerpané prostředk</w:t>
      </w:r>
      <w:r w:rsidR="005B6987" w:rsidRPr="0092255A">
        <w:t>y.</w:t>
      </w:r>
      <w:r w:rsidR="00DD2DE0" w:rsidRPr="0092255A">
        <w:t xml:space="preserve"> </w:t>
      </w:r>
    </w:p>
    <w:p w14:paraId="1613411D" w14:textId="77777777" w:rsidR="00991026" w:rsidRDefault="005B6987" w:rsidP="00137C4F">
      <w:pPr>
        <w:pStyle w:val="Nadpis2"/>
        <w:numPr>
          <w:ilvl w:val="0"/>
          <w:numId w:val="37"/>
        </w:numPr>
      </w:pPr>
      <w:r w:rsidRPr="0092255A">
        <w:t>Dále jsme se domluvili, že v</w:t>
      </w:r>
      <w:r w:rsidR="00460A6B" w:rsidRPr="0092255A">
        <w:t xml:space="preserve">yúčtování podpory provedeme </w:t>
      </w:r>
      <w:r w:rsidRPr="0092255A">
        <w:t xml:space="preserve">na Vaše vyžádání </w:t>
      </w:r>
      <w:r w:rsidR="00460A6B" w:rsidRPr="00375288">
        <w:t xml:space="preserve">na konci </w:t>
      </w:r>
      <w:r w:rsidR="00C56A6C" w:rsidRPr="00375288">
        <w:t xml:space="preserve">výše uvedené </w:t>
      </w:r>
      <w:r w:rsidR="00313F85" w:rsidRPr="00375288">
        <w:t>vzájemné</w:t>
      </w:r>
      <w:r w:rsidR="00957B9C">
        <w:t xml:space="preserve"> spolupráce</w:t>
      </w:r>
      <w:r w:rsidR="00313F85">
        <w:t xml:space="preserve"> </w:t>
      </w:r>
      <w:r w:rsidR="00460A6B" w:rsidRPr="0092255A">
        <w:t>nebo na konci závazkového vztahu dle této smlouvy.</w:t>
      </w:r>
    </w:p>
    <w:p w14:paraId="7BB5B419" w14:textId="7368DB86" w:rsidR="00991026" w:rsidRDefault="00100238" w:rsidP="00137C4F">
      <w:pPr>
        <w:pStyle w:val="Nadpis2"/>
        <w:numPr>
          <w:ilvl w:val="0"/>
          <w:numId w:val="37"/>
        </w:numPr>
      </w:pPr>
      <w:r>
        <w:t>Zavazuj</w:t>
      </w:r>
      <w:r w:rsidR="003B345C">
        <w:t>e</w:t>
      </w:r>
      <w:r>
        <w:t>te se</w:t>
      </w:r>
      <w:r w:rsidR="00DD2DE0">
        <w:t>,</w:t>
      </w:r>
      <w:r w:rsidR="006B03DD">
        <w:t xml:space="preserve"> že nám v průběhu této s</w:t>
      </w:r>
      <w:r>
        <w:t xml:space="preserve">mlouvy </w:t>
      </w:r>
      <w:r w:rsidR="002924E3">
        <w:t xml:space="preserve">poskytnete potřebnou součinnost, informace </w:t>
      </w:r>
      <w:r w:rsidR="003A4B11">
        <w:br/>
      </w:r>
      <w:r w:rsidR="002924E3">
        <w:t xml:space="preserve">a nezbytné podklady, a to bez zbytečného odkladu po obdržení naší žádosti. </w:t>
      </w:r>
    </w:p>
    <w:p w14:paraId="04CB16A0" w14:textId="77777777" w:rsidR="00991026" w:rsidRDefault="0023470F" w:rsidP="00137C4F">
      <w:pPr>
        <w:pStyle w:val="Nadpis2"/>
        <w:numPr>
          <w:ilvl w:val="0"/>
          <w:numId w:val="37"/>
        </w:numPr>
      </w:pPr>
      <w:r>
        <w:t>My se zavazujeme, že</w:t>
      </w:r>
      <w:r w:rsidR="00F32188" w:rsidRPr="00F32188">
        <w:t xml:space="preserve"> bude</w:t>
      </w:r>
      <w:r>
        <w:t>me</w:t>
      </w:r>
      <w:r w:rsidR="00F32188" w:rsidRPr="00F32188">
        <w:t xml:space="preserve"> </w:t>
      </w:r>
      <w:r w:rsidR="00313F85">
        <w:t>K</w:t>
      </w:r>
      <w:r w:rsidR="00F32188" w:rsidRPr="00F32188">
        <w:t>raj předem informovat o plánovaných krocích v rámci transformac</w:t>
      </w:r>
      <w:r w:rsidR="00F32188">
        <w:t xml:space="preserve">e </w:t>
      </w:r>
      <w:r w:rsidR="00F32188" w:rsidRPr="00F32188">
        <w:t xml:space="preserve">jednotlivých zařízení, </w:t>
      </w:r>
      <w:r w:rsidR="00F32188">
        <w:t>dále</w:t>
      </w:r>
      <w:r w:rsidR="00F32188" w:rsidRPr="00F32188">
        <w:t xml:space="preserve"> o domluvených schůzkách a naplánovaných vzděláváních. V případě jakéhokoli sběru dat či vyhodnocování dětí v zařízeních bude</w:t>
      </w:r>
      <w:r>
        <w:t>me</w:t>
      </w:r>
      <w:r w:rsidR="00F32188" w:rsidRPr="00F32188">
        <w:t xml:space="preserve"> </w:t>
      </w:r>
      <w:r w:rsidR="00313F85">
        <w:t>K</w:t>
      </w:r>
      <w:r w:rsidR="00F32188" w:rsidRPr="00F32188">
        <w:t>raj přede</w:t>
      </w:r>
      <w:r w:rsidR="00F32188">
        <w:t>m</w:t>
      </w:r>
      <w:r w:rsidR="00F32188" w:rsidRPr="00F32188">
        <w:t xml:space="preserve"> informov</w:t>
      </w:r>
      <w:r>
        <w:t>at</w:t>
      </w:r>
      <w:r w:rsidR="00F32188" w:rsidRPr="00F32188">
        <w:t xml:space="preserve"> a bude mu dána možnost komentovat případné dotazníky či okruhy otázek. </w:t>
      </w:r>
      <w:r w:rsidR="00F32188">
        <w:t xml:space="preserve">Plánování jednotlivých kroků </w:t>
      </w:r>
      <w:r>
        <w:t xml:space="preserve">vzájemné </w:t>
      </w:r>
      <w:r w:rsidR="00F32188">
        <w:t>spolupráce</w:t>
      </w:r>
      <w:r w:rsidR="00F32188" w:rsidRPr="00F32188">
        <w:t xml:space="preserve"> </w:t>
      </w:r>
      <w:r w:rsidR="00F32188">
        <w:t xml:space="preserve">bude </w:t>
      </w:r>
      <w:r w:rsidR="00F32188" w:rsidRPr="00F32188">
        <w:t>součástí pravidelných setkání krajského transformačního týmu</w:t>
      </w:r>
      <w:r w:rsidR="00F32188">
        <w:t>, který bude pro tyto účely vytvořen</w:t>
      </w:r>
      <w:r w:rsidR="00F32188" w:rsidRPr="00F32188">
        <w:t>.</w:t>
      </w:r>
      <w:r w:rsidR="00313F85">
        <w:t xml:space="preserve"> </w:t>
      </w:r>
    </w:p>
    <w:p w14:paraId="7E2FAF32" w14:textId="23DBB620" w:rsidR="00313F85" w:rsidRPr="0023470F" w:rsidRDefault="00313F85" w:rsidP="00811294">
      <w:pPr>
        <w:pStyle w:val="Zkladntext"/>
        <w:numPr>
          <w:ilvl w:val="0"/>
          <w:numId w:val="37"/>
        </w:numPr>
        <w:jc w:val="both"/>
        <w:rPr>
          <w:rFonts w:ascii="Calibri" w:hAnsi="Calibri" w:cs="Calibri"/>
          <w:color w:val="000000"/>
          <w:sz w:val="22"/>
          <w:szCs w:val="22"/>
        </w:rPr>
      </w:pPr>
      <w:r w:rsidRPr="0023470F">
        <w:rPr>
          <w:rFonts w:ascii="Calibri" w:hAnsi="Calibri" w:cs="Calibri"/>
          <w:color w:val="000000"/>
          <w:sz w:val="22"/>
          <w:szCs w:val="22"/>
        </w:rPr>
        <w:t xml:space="preserve">Pro komunikaci </w:t>
      </w:r>
      <w:r w:rsidR="0023470F" w:rsidRPr="0023470F">
        <w:rPr>
          <w:rFonts w:ascii="Calibri" w:hAnsi="Calibri" w:cs="Calibri"/>
          <w:color w:val="000000"/>
          <w:sz w:val="22"/>
          <w:szCs w:val="22"/>
        </w:rPr>
        <w:t xml:space="preserve">mezi </w:t>
      </w:r>
      <w:r w:rsidRPr="0023470F">
        <w:rPr>
          <w:rFonts w:ascii="Calibri" w:hAnsi="Calibri" w:cs="Calibri"/>
          <w:color w:val="000000"/>
          <w:sz w:val="22"/>
          <w:szCs w:val="22"/>
        </w:rPr>
        <w:t>Nadací</w:t>
      </w:r>
      <w:r w:rsidR="0023470F" w:rsidRPr="0023470F">
        <w:rPr>
          <w:rFonts w:ascii="Calibri" w:hAnsi="Calibri" w:cs="Calibri"/>
          <w:color w:val="000000"/>
          <w:sz w:val="22"/>
          <w:szCs w:val="22"/>
        </w:rPr>
        <w:t xml:space="preserve"> a Krajem</w:t>
      </w:r>
      <w:r w:rsidRPr="0023470F">
        <w:rPr>
          <w:rFonts w:ascii="Calibri" w:hAnsi="Calibri" w:cs="Calibri"/>
          <w:color w:val="000000"/>
          <w:sz w:val="22"/>
          <w:szCs w:val="22"/>
        </w:rPr>
        <w:t xml:space="preserve"> </w:t>
      </w:r>
      <w:r w:rsidR="0023470F" w:rsidRPr="0023470F">
        <w:rPr>
          <w:rFonts w:ascii="Calibri" w:hAnsi="Calibri" w:cs="Calibri"/>
          <w:color w:val="000000"/>
          <w:sz w:val="22"/>
          <w:szCs w:val="22"/>
        </w:rPr>
        <w:t>j</w:t>
      </w:r>
      <w:r w:rsidR="00CC7BE2">
        <w:rPr>
          <w:rFonts w:ascii="Calibri" w:hAnsi="Calibri" w:cs="Calibri"/>
          <w:color w:val="000000"/>
          <w:sz w:val="22"/>
          <w:szCs w:val="22"/>
        </w:rPr>
        <w:t>sou</w:t>
      </w:r>
      <w:r w:rsidRPr="0023470F">
        <w:rPr>
          <w:rFonts w:ascii="Calibri" w:hAnsi="Calibri" w:cs="Calibri"/>
          <w:color w:val="000000"/>
          <w:sz w:val="22"/>
          <w:szCs w:val="22"/>
        </w:rPr>
        <w:t xml:space="preserve"> určen</w:t>
      </w:r>
      <w:r w:rsidR="00CC7BE2">
        <w:rPr>
          <w:rFonts w:ascii="Calibri" w:hAnsi="Calibri" w:cs="Calibri"/>
          <w:color w:val="000000"/>
          <w:sz w:val="22"/>
          <w:szCs w:val="22"/>
        </w:rPr>
        <w:t>y</w:t>
      </w:r>
      <w:r w:rsidRPr="0023470F">
        <w:rPr>
          <w:rFonts w:ascii="Calibri" w:hAnsi="Calibri" w:cs="Calibri"/>
          <w:color w:val="000000"/>
          <w:sz w:val="22"/>
          <w:szCs w:val="22"/>
        </w:rPr>
        <w:t xml:space="preserve"> </w:t>
      </w:r>
      <w:r w:rsidR="0023470F" w:rsidRPr="0023470F">
        <w:rPr>
          <w:rFonts w:ascii="Calibri" w:hAnsi="Calibri" w:cs="Calibri"/>
          <w:color w:val="000000"/>
          <w:sz w:val="22"/>
          <w:szCs w:val="22"/>
        </w:rPr>
        <w:t xml:space="preserve">za Kraj </w:t>
      </w:r>
      <w:r w:rsidRPr="0023470F">
        <w:rPr>
          <w:rFonts w:ascii="Calibri" w:hAnsi="Calibri" w:cs="Calibri"/>
          <w:color w:val="000000"/>
          <w:sz w:val="22"/>
          <w:szCs w:val="22"/>
        </w:rPr>
        <w:t>kontaktní osob</w:t>
      </w:r>
      <w:r w:rsidR="00CC7BE2">
        <w:rPr>
          <w:rFonts w:ascii="Calibri" w:hAnsi="Calibri" w:cs="Calibri"/>
          <w:color w:val="000000"/>
          <w:sz w:val="22"/>
          <w:szCs w:val="22"/>
        </w:rPr>
        <w:t>y</w:t>
      </w:r>
      <w:r w:rsidRPr="0023470F">
        <w:rPr>
          <w:rFonts w:ascii="Calibri" w:hAnsi="Calibri" w:cs="Calibri"/>
          <w:color w:val="000000"/>
          <w:sz w:val="22"/>
          <w:szCs w:val="22"/>
        </w:rPr>
        <w:t>, kter</w:t>
      </w:r>
      <w:r w:rsidR="00CC7BE2">
        <w:rPr>
          <w:rFonts w:ascii="Calibri" w:hAnsi="Calibri" w:cs="Calibri"/>
          <w:color w:val="000000"/>
          <w:sz w:val="22"/>
          <w:szCs w:val="22"/>
        </w:rPr>
        <w:t>ým</w:t>
      </w:r>
      <w:r w:rsidRPr="0023470F">
        <w:rPr>
          <w:rFonts w:ascii="Calibri" w:hAnsi="Calibri" w:cs="Calibri"/>
          <w:color w:val="000000"/>
          <w:sz w:val="22"/>
          <w:szCs w:val="22"/>
        </w:rPr>
        <w:t xml:space="preserve"> budou </w:t>
      </w:r>
      <w:r w:rsidR="0023470F" w:rsidRPr="0023470F">
        <w:rPr>
          <w:rFonts w:ascii="Calibri" w:hAnsi="Calibri" w:cs="Calibri"/>
          <w:color w:val="000000"/>
          <w:sz w:val="22"/>
          <w:szCs w:val="22"/>
        </w:rPr>
        <w:t xml:space="preserve">od Nadace předávány </w:t>
      </w:r>
      <w:r w:rsidRPr="0023470F">
        <w:rPr>
          <w:rFonts w:ascii="Calibri" w:hAnsi="Calibri" w:cs="Calibri"/>
          <w:color w:val="000000"/>
          <w:sz w:val="22"/>
          <w:szCs w:val="22"/>
        </w:rPr>
        <w:t xml:space="preserve">informace </w:t>
      </w:r>
      <w:r w:rsidR="0023470F" w:rsidRPr="0023470F">
        <w:rPr>
          <w:rFonts w:ascii="Calibri" w:hAnsi="Calibri" w:cs="Calibri"/>
          <w:color w:val="000000"/>
          <w:sz w:val="22"/>
          <w:szCs w:val="22"/>
        </w:rPr>
        <w:t>pro Kraj</w:t>
      </w:r>
      <w:r w:rsidRPr="0023470F">
        <w:rPr>
          <w:rFonts w:ascii="Calibri" w:hAnsi="Calibri" w:cs="Calibri"/>
          <w:color w:val="000000"/>
          <w:sz w:val="22"/>
          <w:szCs w:val="22"/>
        </w:rPr>
        <w:t>.</w:t>
      </w:r>
      <w:r w:rsidR="0023470F" w:rsidRPr="0023470F">
        <w:rPr>
          <w:rFonts w:ascii="Calibri" w:hAnsi="Calibri" w:cs="Calibri"/>
          <w:color w:val="000000"/>
          <w:sz w:val="22"/>
          <w:szCs w:val="22"/>
        </w:rPr>
        <w:t xml:space="preserve"> T</w:t>
      </w:r>
      <w:r w:rsidR="00CC7BE2">
        <w:rPr>
          <w:rFonts w:ascii="Calibri" w:hAnsi="Calibri" w:cs="Calibri"/>
          <w:color w:val="000000"/>
          <w:sz w:val="22"/>
          <w:szCs w:val="22"/>
        </w:rPr>
        <w:t>ěmito</w:t>
      </w:r>
      <w:r w:rsidR="0023470F" w:rsidRPr="0023470F">
        <w:rPr>
          <w:rFonts w:ascii="Calibri" w:hAnsi="Calibri" w:cs="Calibri"/>
          <w:color w:val="000000"/>
          <w:sz w:val="22"/>
          <w:szCs w:val="22"/>
        </w:rPr>
        <w:t xml:space="preserve"> kontaktní</w:t>
      </w:r>
      <w:r w:rsidR="00CC7BE2">
        <w:rPr>
          <w:rFonts w:ascii="Calibri" w:hAnsi="Calibri" w:cs="Calibri"/>
          <w:color w:val="000000"/>
          <w:sz w:val="22"/>
          <w:szCs w:val="22"/>
        </w:rPr>
        <w:t>mi</w:t>
      </w:r>
      <w:r w:rsidR="0023470F" w:rsidRPr="0023470F">
        <w:rPr>
          <w:rFonts w:ascii="Calibri" w:hAnsi="Calibri" w:cs="Calibri"/>
          <w:color w:val="000000"/>
          <w:sz w:val="22"/>
          <w:szCs w:val="22"/>
        </w:rPr>
        <w:t xml:space="preserve"> osob</w:t>
      </w:r>
      <w:r w:rsidR="00CC7BE2">
        <w:rPr>
          <w:rFonts w:ascii="Calibri" w:hAnsi="Calibri" w:cs="Calibri"/>
          <w:color w:val="000000"/>
          <w:sz w:val="22"/>
          <w:szCs w:val="22"/>
        </w:rPr>
        <w:t>ami</w:t>
      </w:r>
      <w:r w:rsidR="0023470F" w:rsidRPr="0023470F">
        <w:rPr>
          <w:rFonts w:ascii="Calibri" w:hAnsi="Calibri" w:cs="Calibri"/>
          <w:color w:val="000000"/>
          <w:sz w:val="22"/>
          <w:szCs w:val="22"/>
        </w:rPr>
        <w:t xml:space="preserve"> j</w:t>
      </w:r>
      <w:r w:rsidR="00CC7BE2">
        <w:rPr>
          <w:rFonts w:ascii="Calibri" w:hAnsi="Calibri" w:cs="Calibri"/>
          <w:color w:val="000000"/>
          <w:sz w:val="22"/>
          <w:szCs w:val="22"/>
        </w:rPr>
        <w:t>sou</w:t>
      </w:r>
      <w:r w:rsidR="0023470F" w:rsidRPr="0023470F">
        <w:rPr>
          <w:rFonts w:ascii="Calibri" w:hAnsi="Calibri" w:cs="Calibri"/>
          <w:color w:val="000000"/>
          <w:sz w:val="22"/>
          <w:szCs w:val="22"/>
        </w:rPr>
        <w:t>:</w:t>
      </w:r>
    </w:p>
    <w:p w14:paraId="520CD5B0" w14:textId="1D1EA5C7" w:rsidR="003F6F29" w:rsidRPr="00CC7BE2" w:rsidRDefault="00CC7BE2" w:rsidP="00CC7BE2">
      <w:pPr>
        <w:pStyle w:val="Zkladntext"/>
        <w:ind w:left="567"/>
        <w:rPr>
          <w:rFonts w:ascii="Calibri" w:hAnsi="Calibri" w:cs="Calibri"/>
          <w:color w:val="000000"/>
          <w:sz w:val="22"/>
          <w:szCs w:val="22"/>
        </w:rPr>
      </w:pPr>
      <w:r w:rsidRPr="00CC7BE2">
        <w:rPr>
          <w:rFonts w:ascii="Calibri" w:hAnsi="Calibri" w:cs="Calibri"/>
          <w:color w:val="000000"/>
          <w:sz w:val="22"/>
          <w:szCs w:val="22"/>
        </w:rPr>
        <w:t>Ing. Hana Šímová</w:t>
      </w:r>
      <w:r>
        <w:rPr>
          <w:rFonts w:ascii="Calibri" w:hAnsi="Calibri" w:cs="Calibri"/>
          <w:color w:val="000000"/>
          <w:sz w:val="22"/>
          <w:szCs w:val="22"/>
        </w:rPr>
        <w:t xml:space="preserve"> OŠMT</w:t>
      </w:r>
      <w:r w:rsidR="0023470F" w:rsidRPr="00CC7BE2">
        <w:rPr>
          <w:rFonts w:ascii="Calibri" w:hAnsi="Calibri" w:cs="Calibri"/>
          <w:color w:val="000000"/>
          <w:sz w:val="22"/>
          <w:szCs w:val="22"/>
        </w:rPr>
        <w:t xml:space="preserve">, e-mail: </w:t>
      </w:r>
      <w:r w:rsidRPr="00CC7BE2">
        <w:rPr>
          <w:rFonts w:ascii="Calibri" w:hAnsi="Calibri" w:cs="Calibri"/>
          <w:color w:val="000000"/>
          <w:sz w:val="22"/>
          <w:szCs w:val="22"/>
        </w:rPr>
        <w:t>simova@kraj-jihocesky.cz</w:t>
      </w:r>
      <w:r w:rsidR="0023470F" w:rsidRPr="00CC7BE2">
        <w:rPr>
          <w:rFonts w:ascii="Calibri" w:hAnsi="Calibri" w:cs="Calibri"/>
          <w:color w:val="000000"/>
          <w:sz w:val="22"/>
          <w:szCs w:val="22"/>
        </w:rPr>
        <w:t>, telefon</w:t>
      </w:r>
      <w:r w:rsidRPr="00CC7BE2">
        <w:rPr>
          <w:rFonts w:ascii="Calibri" w:hAnsi="Calibri" w:cs="Calibri"/>
          <w:color w:val="000000"/>
          <w:sz w:val="22"/>
          <w:szCs w:val="22"/>
        </w:rPr>
        <w:t>: 386 720 846</w:t>
      </w:r>
      <w:r>
        <w:rPr>
          <w:rFonts w:ascii="Calibri" w:hAnsi="Calibri" w:cs="Calibri"/>
          <w:color w:val="000000"/>
          <w:sz w:val="22"/>
          <w:szCs w:val="22"/>
        </w:rPr>
        <w:br/>
        <w:t xml:space="preserve">Mgr. Pavla Doubková OSOV, e-mail: </w:t>
      </w:r>
      <w:hyperlink r:id="rId12" w:history="1">
        <w:r w:rsidRPr="00DD0E3F">
          <w:rPr>
            <w:rStyle w:val="Hypertextovodkaz"/>
            <w:rFonts w:ascii="Calibri" w:hAnsi="Calibri" w:cs="Calibri"/>
            <w:sz w:val="22"/>
            <w:szCs w:val="22"/>
          </w:rPr>
          <w:t>doubkova@kraj-jihocesky.cz</w:t>
        </w:r>
      </w:hyperlink>
      <w:r>
        <w:rPr>
          <w:rFonts w:ascii="Calibri" w:hAnsi="Calibri" w:cs="Calibri"/>
          <w:color w:val="000000"/>
          <w:sz w:val="22"/>
          <w:szCs w:val="22"/>
        </w:rPr>
        <w:t>, telefon:</w:t>
      </w:r>
      <w:r w:rsidRPr="00CC7BE2">
        <w:rPr>
          <w:rFonts w:ascii="Open Sans" w:hAnsi="Open Sans" w:cs="Open Sans"/>
          <w:color w:val="303134"/>
          <w:shd w:val="clear" w:color="auto" w:fill="FFFFFF"/>
        </w:rPr>
        <w:t xml:space="preserve"> </w:t>
      </w:r>
      <w:r w:rsidRPr="00CC7BE2">
        <w:rPr>
          <w:rFonts w:ascii="Calibri" w:hAnsi="Calibri" w:cs="Calibri"/>
          <w:color w:val="000000"/>
          <w:sz w:val="22"/>
          <w:szCs w:val="22"/>
        </w:rPr>
        <w:t>386 720 604</w:t>
      </w:r>
    </w:p>
    <w:p w14:paraId="516EAF15" w14:textId="77777777" w:rsidR="002E7635" w:rsidRPr="00C55977" w:rsidRDefault="002E7635" w:rsidP="00CB4ED8">
      <w:pPr>
        <w:pStyle w:val="Nadpis1"/>
        <w:numPr>
          <w:ilvl w:val="0"/>
          <w:numId w:val="5"/>
        </w:numPr>
        <w:spacing w:line="276" w:lineRule="auto"/>
        <w:ind w:left="567" w:hanging="425"/>
        <w:jc w:val="center"/>
        <w:rPr>
          <w:rFonts w:ascii="Calibri" w:hAnsi="Calibri" w:cs="Calibri"/>
          <w:b/>
          <w:color w:val="000000"/>
          <w:sz w:val="22"/>
          <w:szCs w:val="22"/>
        </w:rPr>
      </w:pPr>
      <w:r w:rsidRPr="00C55977">
        <w:rPr>
          <w:rFonts w:ascii="Calibri" w:hAnsi="Calibri" w:cs="Calibri"/>
          <w:b/>
          <w:color w:val="000000"/>
          <w:sz w:val="22"/>
          <w:szCs w:val="22"/>
        </w:rPr>
        <w:t>Sankce</w:t>
      </w:r>
    </w:p>
    <w:p w14:paraId="1E3F92EB" w14:textId="77777777" w:rsidR="00991026" w:rsidRDefault="002E7635" w:rsidP="00137C4F">
      <w:pPr>
        <w:pStyle w:val="Nadpis2"/>
        <w:numPr>
          <w:ilvl w:val="0"/>
          <w:numId w:val="38"/>
        </w:numPr>
      </w:pPr>
      <w:r w:rsidRPr="00C55977">
        <w:t xml:space="preserve">Pořádek dělá přátele, a proto jsme si dohodli i pravidla pro případ, že závazky z této smlouvy </w:t>
      </w:r>
      <w:r w:rsidR="001624E4" w:rsidRPr="00C55977">
        <w:t>porušíte</w:t>
      </w:r>
      <w:r w:rsidRPr="00C55977">
        <w:t>.</w:t>
      </w:r>
    </w:p>
    <w:p w14:paraId="07F4167E" w14:textId="77777777" w:rsidR="00991026" w:rsidRDefault="006B0E27" w:rsidP="00137C4F">
      <w:pPr>
        <w:pStyle w:val="Nadpis2"/>
        <w:numPr>
          <w:ilvl w:val="0"/>
          <w:numId w:val="38"/>
        </w:numPr>
      </w:pPr>
      <w:r w:rsidRPr="00C55977">
        <w:t xml:space="preserve">V případě, že byste se k nám chovali v rozporu s dobrými mravy, což samozřejmě nepředpokládáme, můžeme od této smlouvy odstoupit. </w:t>
      </w:r>
    </w:p>
    <w:p w14:paraId="3A0FA070" w14:textId="77777777" w:rsidR="00991026" w:rsidRDefault="00FF1156" w:rsidP="00137C4F">
      <w:pPr>
        <w:pStyle w:val="Nadpis2"/>
        <w:numPr>
          <w:ilvl w:val="0"/>
          <w:numId w:val="38"/>
        </w:numPr>
      </w:pPr>
      <w:r w:rsidRPr="00C55977">
        <w:t xml:space="preserve">V případě, že porušíte jakoukoliv svoji povinnost stanovenou v čl. I odst. </w:t>
      </w:r>
      <w:r w:rsidR="004A27D9" w:rsidRPr="00C55977">
        <w:t>3</w:t>
      </w:r>
      <w:r w:rsidR="00D7303A" w:rsidRPr="00C55977">
        <w:t xml:space="preserve"> a </w:t>
      </w:r>
      <w:r w:rsidR="00D47C1D" w:rsidRPr="00C55977">
        <w:t>4</w:t>
      </w:r>
      <w:r w:rsidR="001F0D00" w:rsidRPr="00C55977">
        <w:t xml:space="preserve"> </w:t>
      </w:r>
      <w:r w:rsidR="006D7E98" w:rsidRPr="00C55977">
        <w:t>této smlouvy</w:t>
      </w:r>
      <w:r w:rsidR="00973596" w:rsidRPr="00C55977">
        <w:t>,</w:t>
      </w:r>
      <w:r w:rsidRPr="00C55977">
        <w:t xml:space="preserve"> </w:t>
      </w:r>
      <w:r w:rsidR="00973596" w:rsidRPr="00C55977">
        <w:t>a</w:t>
      </w:r>
      <w:r w:rsidRPr="00C55977">
        <w:t xml:space="preserve">nebo </w:t>
      </w:r>
      <w:r w:rsidR="00973596" w:rsidRPr="00C55977">
        <w:t>se ukáže, že prohlášení uvedené</w:t>
      </w:r>
      <w:r w:rsidR="005B6987">
        <w:t xml:space="preserve"> v čl. </w:t>
      </w:r>
      <w:r w:rsidR="00375288">
        <w:t xml:space="preserve"> </w:t>
      </w:r>
      <w:r w:rsidR="00973596" w:rsidRPr="00C55977">
        <w:t xml:space="preserve">V odst. </w:t>
      </w:r>
      <w:r w:rsidR="006D7E98" w:rsidRPr="00C55977">
        <w:t>1</w:t>
      </w:r>
      <w:r w:rsidR="00973596" w:rsidRPr="00C55977">
        <w:t xml:space="preserve"> </w:t>
      </w:r>
      <w:r w:rsidRPr="00C55977">
        <w:t>této smlouvy</w:t>
      </w:r>
      <w:r w:rsidR="00973596" w:rsidRPr="00C55977">
        <w:t xml:space="preserve"> je nepravdivé, nepřesné </w:t>
      </w:r>
      <w:r w:rsidR="00944D0D" w:rsidRPr="00C55977">
        <w:t>či</w:t>
      </w:r>
      <w:r w:rsidR="00973596" w:rsidRPr="00C55977">
        <w:t xml:space="preserve"> neúplné</w:t>
      </w:r>
      <w:r w:rsidR="00AF4E2F" w:rsidRPr="00C55977">
        <w:t xml:space="preserve">; </w:t>
      </w:r>
      <w:r w:rsidR="00646AF4" w:rsidRPr="00C55977">
        <w:t>máme právo odstoupit od této smlouvy</w:t>
      </w:r>
      <w:r w:rsidR="006C0CF1" w:rsidRPr="00C55977">
        <w:t>.</w:t>
      </w:r>
    </w:p>
    <w:p w14:paraId="048AB92A" w14:textId="77777777" w:rsidR="00991026" w:rsidRDefault="00CF58C9" w:rsidP="00137C4F">
      <w:pPr>
        <w:pStyle w:val="Nadpis2"/>
        <w:numPr>
          <w:ilvl w:val="0"/>
          <w:numId w:val="38"/>
        </w:numPr>
      </w:pPr>
      <w:r w:rsidRPr="00C55977">
        <w:t>V případě, že bychom měli pochybnosti o pravdivosti p</w:t>
      </w:r>
      <w:r w:rsidR="00375288">
        <w:t xml:space="preserve">rohlášení dle čl. </w:t>
      </w:r>
      <w:r w:rsidRPr="00C55977">
        <w:t>V odst. 1 této smlouvy nebo o skutečném účelu</w:t>
      </w:r>
      <w:r w:rsidR="00343217" w:rsidRPr="00C55977">
        <w:t xml:space="preserve"> či </w:t>
      </w:r>
      <w:r w:rsidR="00A5228E" w:rsidRPr="00C55977">
        <w:t xml:space="preserve">o </w:t>
      </w:r>
      <w:r w:rsidR="00343217" w:rsidRPr="00C55977">
        <w:t>projektu</w:t>
      </w:r>
      <w:r w:rsidRPr="00C55977">
        <w:t xml:space="preserve">, pro který má být dar poskytnut, můžeme i před </w:t>
      </w:r>
      <w:r w:rsidRPr="00AC5E88">
        <w:t>poskytnutím daru od této smlouvy</w:t>
      </w:r>
      <w:r w:rsidR="00A5228E" w:rsidRPr="00AC5E88">
        <w:t xml:space="preserve"> bez dalšího</w:t>
      </w:r>
      <w:r w:rsidRPr="00AC5E88">
        <w:t xml:space="preserve"> odstoupit.</w:t>
      </w:r>
    </w:p>
    <w:p w14:paraId="58EE36E1" w14:textId="77777777" w:rsidR="00991026" w:rsidRDefault="00762B43" w:rsidP="00137C4F">
      <w:pPr>
        <w:pStyle w:val="Nadpis2"/>
        <w:numPr>
          <w:ilvl w:val="0"/>
          <w:numId w:val="38"/>
        </w:numPr>
      </w:pPr>
      <w:r w:rsidRPr="00BE3710">
        <w:t xml:space="preserve">V případě porušení povinnosti stanovené v čl. IV. </w:t>
      </w:r>
      <w:r w:rsidR="00AC5E88" w:rsidRPr="00BE3710">
        <w:t>této smlouvy má</w:t>
      </w:r>
      <w:r w:rsidRPr="00BE3710">
        <w:t xml:space="preserve"> </w:t>
      </w:r>
      <w:r w:rsidR="00AC5E88" w:rsidRPr="00BE3710">
        <w:t xml:space="preserve">ta </w:t>
      </w:r>
      <w:r w:rsidRPr="00BE3710">
        <w:t xml:space="preserve">smluvní strana, která </w:t>
      </w:r>
      <w:r w:rsidR="00AC5E88" w:rsidRPr="00BE3710">
        <w:t>neporušila povinnost mlčenlivosti, právo od této smlouvy bez dalšího odstoupit.</w:t>
      </w:r>
    </w:p>
    <w:p w14:paraId="45BC3F89" w14:textId="77777777" w:rsidR="00460A37" w:rsidRPr="00C55977" w:rsidRDefault="002A46C3" w:rsidP="00CB4ED8">
      <w:pPr>
        <w:pStyle w:val="Nadpis1"/>
        <w:numPr>
          <w:ilvl w:val="0"/>
          <w:numId w:val="5"/>
        </w:numPr>
        <w:spacing w:line="276" w:lineRule="auto"/>
        <w:ind w:left="567" w:hanging="425"/>
        <w:jc w:val="center"/>
        <w:rPr>
          <w:rFonts w:ascii="Calibri" w:hAnsi="Calibri" w:cs="Calibri"/>
          <w:b/>
          <w:color w:val="000000"/>
          <w:sz w:val="22"/>
          <w:szCs w:val="22"/>
        </w:rPr>
      </w:pPr>
      <w:r w:rsidRPr="00C55977">
        <w:rPr>
          <w:rFonts w:ascii="Calibri" w:hAnsi="Calibri" w:cs="Calibri"/>
          <w:b/>
          <w:color w:val="000000"/>
          <w:sz w:val="22"/>
          <w:szCs w:val="22"/>
        </w:rPr>
        <w:t>Zveřejnění</w:t>
      </w:r>
    </w:p>
    <w:p w14:paraId="61DE56E4" w14:textId="77777777" w:rsidR="00991026" w:rsidRDefault="00D23C51" w:rsidP="00137C4F">
      <w:pPr>
        <w:pStyle w:val="Nadpis2"/>
        <w:numPr>
          <w:ilvl w:val="0"/>
          <w:numId w:val="39"/>
        </w:numPr>
      </w:pPr>
      <w:r w:rsidRPr="00C55977">
        <w:t>J</w:t>
      </w:r>
      <w:r w:rsidR="0080115E" w:rsidRPr="00C55977">
        <w:t xml:space="preserve">ako </w:t>
      </w:r>
      <w:r w:rsidR="00375288">
        <w:t>N</w:t>
      </w:r>
      <w:r w:rsidR="0080115E" w:rsidRPr="00C55977">
        <w:t xml:space="preserve">adace máme při </w:t>
      </w:r>
      <w:r w:rsidR="00590A33" w:rsidRPr="00C55977">
        <w:t>poskytování</w:t>
      </w:r>
      <w:r w:rsidR="0080115E" w:rsidRPr="00C55977">
        <w:t xml:space="preserve"> </w:t>
      </w:r>
      <w:r w:rsidR="00B7157A">
        <w:t>nadačních příspěvků</w:t>
      </w:r>
      <w:r w:rsidR="00DD2DE0">
        <w:t xml:space="preserve"> </w:t>
      </w:r>
      <w:r w:rsidR="0080115E" w:rsidRPr="00C55977">
        <w:t xml:space="preserve">řadu povinností. Zejména </w:t>
      </w:r>
      <w:r w:rsidR="00A43542" w:rsidRPr="00C55977">
        <w:t>musíme ve výroční zprávě uvést údaje o osobách, kter</w:t>
      </w:r>
      <w:r w:rsidR="00590A33" w:rsidRPr="00C55977">
        <w:t>ým</w:t>
      </w:r>
      <w:r w:rsidR="00A43542" w:rsidRPr="00C55977">
        <w:t xml:space="preserve"> </w:t>
      </w:r>
      <w:r w:rsidR="00590A33" w:rsidRPr="00C55977">
        <w:t>byl poskytnut</w:t>
      </w:r>
      <w:r w:rsidR="00A43542" w:rsidRPr="00C55977">
        <w:t xml:space="preserve"> nadační </w:t>
      </w:r>
      <w:r w:rsidR="00590A33" w:rsidRPr="00C55977">
        <w:t>příspěvek v hodnotě vyšší ne</w:t>
      </w:r>
      <w:r w:rsidR="00A43542" w:rsidRPr="00C55977">
        <w:t>ž 10 000 Kč.</w:t>
      </w:r>
      <w:r w:rsidR="00375288">
        <w:t xml:space="preserve"> Souhlasíte proto s tím, aby N</w:t>
      </w:r>
      <w:r w:rsidR="003E20F3">
        <w:t>adace zveřejnila ve své výroční zprávě, že kraji poskytla darem podporu dle této smlouvy.</w:t>
      </w:r>
    </w:p>
    <w:p w14:paraId="29B846CA" w14:textId="77777777" w:rsidR="00991026" w:rsidRDefault="00590A33" w:rsidP="00137C4F">
      <w:pPr>
        <w:pStyle w:val="Nadpis2"/>
        <w:numPr>
          <w:ilvl w:val="0"/>
          <w:numId w:val="39"/>
        </w:numPr>
      </w:pPr>
      <w:r w:rsidRPr="00C55977">
        <w:t xml:space="preserve">Jak jsme již zmiňovali, transparentnost je pro nás </w:t>
      </w:r>
      <w:r w:rsidR="00CF58C9" w:rsidRPr="00C55977">
        <w:t>důležitá</w:t>
      </w:r>
      <w:r w:rsidRPr="00C55977">
        <w:t xml:space="preserve">, </w:t>
      </w:r>
      <w:r w:rsidR="00CF58C9" w:rsidRPr="00C55977">
        <w:t xml:space="preserve">a </w:t>
      </w:r>
      <w:r w:rsidRPr="00C55977">
        <w:t>proto bychom rádi ve výroční zprávě uváděli i údaje o osobách, kterým byl poskytnut nadační příspěvek i v hodnotě nižší než 10</w:t>
      </w:r>
      <w:r w:rsidR="004F74DD" w:rsidRPr="00C55977">
        <w:t> </w:t>
      </w:r>
      <w:r w:rsidRPr="00C55977">
        <w:t>000</w:t>
      </w:r>
      <w:r w:rsidR="004F74DD" w:rsidRPr="00C55977">
        <w:t> </w:t>
      </w:r>
      <w:r w:rsidRPr="00C55977">
        <w:t>Kč.</w:t>
      </w:r>
      <w:r w:rsidR="004F74DD" w:rsidRPr="00C55977">
        <w:t xml:space="preserve"> </w:t>
      </w:r>
      <w:r w:rsidR="00A5480D" w:rsidRPr="00C55977">
        <w:t>K tomu však potřebujeme Váš souhlas. Pokud s</w:t>
      </w:r>
      <w:r w:rsidR="004F74DD" w:rsidRPr="00C55977">
        <w:t xml:space="preserve">ouhlasíte se zveřejněním </w:t>
      </w:r>
      <w:r w:rsidR="00CA20BA" w:rsidRPr="00C55977">
        <w:t xml:space="preserve">Vašich základních identifikačních informací </w:t>
      </w:r>
      <w:r w:rsidR="004F74DD" w:rsidRPr="00C55977">
        <w:t>a </w:t>
      </w:r>
      <w:r w:rsidR="00CA20BA" w:rsidRPr="00C55977">
        <w:t xml:space="preserve">o </w:t>
      </w:r>
      <w:r w:rsidR="004F74DD" w:rsidRPr="00C55977">
        <w:t>výš</w:t>
      </w:r>
      <w:r w:rsidR="00CA20BA" w:rsidRPr="00C55977">
        <w:t>i</w:t>
      </w:r>
      <w:r w:rsidR="004F74DD" w:rsidRPr="00C55977">
        <w:t xml:space="preserve"> poskytnutého daru ve výroční zprávě nadace</w:t>
      </w:r>
      <w:r w:rsidR="00A5480D" w:rsidRPr="00C55977">
        <w:t>, prosíme</w:t>
      </w:r>
      <w:r w:rsidR="00525AA8" w:rsidRPr="00C55977">
        <w:t xml:space="preserve"> o</w:t>
      </w:r>
      <w:r w:rsidR="004F74DD" w:rsidRPr="00C55977">
        <w:t xml:space="preserve"> zaškrtn</w:t>
      </w:r>
      <w:r w:rsidR="00525AA8" w:rsidRPr="00C55977">
        <w:t xml:space="preserve">utí </w:t>
      </w:r>
      <w:r w:rsidR="004F74DD" w:rsidRPr="00C55977">
        <w:t>následující</w:t>
      </w:r>
      <w:r w:rsidR="00525AA8" w:rsidRPr="00C55977">
        <w:t>ho</w:t>
      </w:r>
      <w:r w:rsidR="004F74DD" w:rsidRPr="00C55977">
        <w:t xml:space="preserve"> políčk</w:t>
      </w:r>
      <w:r w:rsidR="00525AA8" w:rsidRPr="00C55977">
        <w:t>a:</w:t>
      </w:r>
    </w:p>
    <w:p w14:paraId="1D8084AF" w14:textId="77777777" w:rsidR="00991026" w:rsidRDefault="00991026">
      <w:pPr>
        <w:pStyle w:val="Zkladntext"/>
        <w:jc w:val="both"/>
        <w:rPr>
          <w:sz w:val="10"/>
          <w:szCs w:val="10"/>
        </w:rPr>
      </w:pPr>
    </w:p>
    <w:p w14:paraId="666EE41F" w14:textId="1F3A8589" w:rsidR="00991026" w:rsidRDefault="00B735D7" w:rsidP="00137C4F">
      <w:pPr>
        <w:pStyle w:val="Nadpis2"/>
        <w:numPr>
          <w:ilvl w:val="0"/>
          <w:numId w:val="0"/>
        </w:numPr>
        <w:ind w:left="720"/>
      </w:pPr>
      <w:sdt>
        <w:sdtPr>
          <w:rPr>
            <w:rFonts w:ascii="MS Gothic" w:eastAsia="MS Gothic" w:hAnsi="MS Gothic" w:cstheme="minorHAnsi"/>
          </w:rPr>
          <w:id w:val="429862383"/>
        </w:sdtPr>
        <w:sdtEndPr/>
        <w:sdtContent>
          <w:r w:rsidR="00DD2DE0">
            <w:rPr>
              <w:rFonts w:ascii="MS Gothic" w:eastAsia="MS Gothic" w:hAnsi="MS Gothic" w:cstheme="minorHAnsi" w:hint="eastAsia"/>
            </w:rPr>
            <w:t>☒</w:t>
          </w:r>
        </w:sdtContent>
      </w:sdt>
      <w:r w:rsidR="00DD2DE0" w:rsidRPr="006939F6">
        <w:rPr>
          <w:rFonts w:asciiTheme="minorHAnsi" w:eastAsia="MS Gothic" w:hAnsiTheme="minorHAnsi" w:cstheme="minorHAnsi"/>
        </w:rPr>
        <w:t>.</w:t>
      </w:r>
      <w:r w:rsidR="00DD2DE0" w:rsidRPr="00C55977">
        <w:t xml:space="preserve"> </w:t>
      </w:r>
      <w:r w:rsidR="00762B43">
        <w:t xml:space="preserve">  </w:t>
      </w:r>
      <w:r w:rsidR="00D7303A" w:rsidRPr="00C55977">
        <w:t xml:space="preserve">souhlas se zveřejněním základních identifikačních informací obdarovaného a o výši </w:t>
      </w:r>
      <w:r w:rsidR="00137C4F">
        <w:t xml:space="preserve">  </w:t>
      </w:r>
      <w:r w:rsidR="00D7303A" w:rsidRPr="00C55977">
        <w:t>poskytnutého daru ve výroční zprávě nadace</w:t>
      </w:r>
    </w:p>
    <w:p w14:paraId="47325C18" w14:textId="77777777" w:rsidR="00991026" w:rsidRDefault="00991026">
      <w:pPr>
        <w:pStyle w:val="Zkladntext"/>
        <w:jc w:val="both"/>
        <w:rPr>
          <w:sz w:val="10"/>
          <w:szCs w:val="10"/>
        </w:rPr>
      </w:pPr>
    </w:p>
    <w:p w14:paraId="7203CE98" w14:textId="77777777" w:rsidR="00991026" w:rsidRDefault="00D7303A" w:rsidP="00137C4F">
      <w:pPr>
        <w:pStyle w:val="Nadpis2"/>
        <w:numPr>
          <w:ilvl w:val="0"/>
          <w:numId w:val="39"/>
        </w:numPr>
      </w:pPr>
      <w:r w:rsidRPr="00C55977">
        <w:t>Váš případný souhlas je zcela dobrovolný. Jeho neposkytnutí nemá vliv na poskytnutí daru. Navíc jej můžete odvolat tak, jak jsme se domluvili v dalším odstavci. Tento odstavec se Vás týká pouze pokud je hodnota daru nižší než 10 000 Kč.</w:t>
      </w:r>
    </w:p>
    <w:p w14:paraId="1719A12C" w14:textId="77777777" w:rsidR="00991026" w:rsidRDefault="00D7303A" w:rsidP="00137C4F">
      <w:pPr>
        <w:pStyle w:val="Nadpis2"/>
        <w:numPr>
          <w:ilvl w:val="0"/>
          <w:numId w:val="39"/>
        </w:numPr>
      </w:pPr>
      <w:r w:rsidRPr="00C55977">
        <w:t>C</w:t>
      </w:r>
      <w:r w:rsidR="00BE3710">
        <w:t>há</w:t>
      </w:r>
      <w:r w:rsidRPr="00C55977">
        <w:t>peme, že ne každému obdarovanému se zveřejnění ve výroční zprávě zamlouvá. Pokud budete chtít zachovat anonymitu a pokud jste</w:t>
      </w:r>
      <w:r w:rsidR="00B53BE5">
        <w:t xml:space="preserve"> </w:t>
      </w:r>
      <w:r w:rsidR="006D7E98" w:rsidRPr="00C55977">
        <w:t>ob</w:t>
      </w:r>
      <w:r w:rsidR="00590A33" w:rsidRPr="00C55977">
        <w:t>drželi dar</w:t>
      </w:r>
      <w:r w:rsidR="00B7157A">
        <w:t xml:space="preserve"> </w:t>
      </w:r>
      <w:r w:rsidR="00944D0D" w:rsidRPr="00C55977">
        <w:t xml:space="preserve">v </w:t>
      </w:r>
      <w:r w:rsidR="00590A33" w:rsidRPr="00C55977">
        <w:t xml:space="preserve">nižší </w:t>
      </w:r>
      <w:r w:rsidR="00944D0D" w:rsidRPr="00C55977">
        <w:t xml:space="preserve">hodnotě </w:t>
      </w:r>
      <w:r w:rsidR="00590A33" w:rsidRPr="00C55977">
        <w:t xml:space="preserve">než 10 000 Kč, </w:t>
      </w:r>
      <w:r w:rsidR="00590A33" w:rsidRPr="00C55977">
        <w:lastRenderedPageBreak/>
        <w:t xml:space="preserve">anebo v hodnotě vyšší než 10 </w:t>
      </w:r>
      <w:r w:rsidR="008A6137" w:rsidRPr="00C55977">
        <w:t>0</w:t>
      </w:r>
      <w:r w:rsidR="00590A33" w:rsidRPr="00C55977">
        <w:t>00 Kč, ale z humanitárních důvodů,</w:t>
      </w:r>
      <w:r w:rsidR="00B7157A">
        <w:t xml:space="preserve"> </w:t>
      </w:r>
      <w:r w:rsidR="00A43542" w:rsidRPr="00C55977">
        <w:t xml:space="preserve">stačí nám zaslat písemnou žádost o zachování anonymity. </w:t>
      </w:r>
      <w:r w:rsidR="00D07104" w:rsidRPr="00C55977">
        <w:t>Ž</w:t>
      </w:r>
      <w:r w:rsidR="00A43542" w:rsidRPr="00C55977">
        <w:t xml:space="preserve">ádost nám </w:t>
      </w:r>
      <w:r w:rsidR="00C967E1" w:rsidRPr="00C55977">
        <w:t>musíte doručit</w:t>
      </w:r>
      <w:r w:rsidR="00A43542" w:rsidRPr="00C55977">
        <w:t xml:space="preserve"> před schválením výroční zprávy za rok, ve kterém byl dar poskytnut. </w:t>
      </w:r>
    </w:p>
    <w:p w14:paraId="4D48C384" w14:textId="77777777" w:rsidR="00375288" w:rsidRPr="00375288" w:rsidRDefault="00375288" w:rsidP="00375288">
      <w:pPr>
        <w:pStyle w:val="Zkladntext"/>
      </w:pPr>
    </w:p>
    <w:p w14:paraId="7B817112" w14:textId="77777777" w:rsidR="00F32188" w:rsidRDefault="00D95C3B" w:rsidP="00CB4ED8">
      <w:pPr>
        <w:pStyle w:val="-wm-msonormal"/>
        <w:numPr>
          <w:ilvl w:val="0"/>
          <w:numId w:val="5"/>
        </w:numPr>
        <w:jc w:val="center"/>
        <w:rPr>
          <w:rFonts w:ascii="Calibri" w:hAnsi="Calibri" w:cs="Calibri"/>
          <w:b/>
          <w:color w:val="000000"/>
          <w:sz w:val="22"/>
          <w:szCs w:val="22"/>
          <w:lang w:eastAsia="en-GB"/>
        </w:rPr>
      </w:pPr>
      <w:r>
        <w:rPr>
          <w:rFonts w:ascii="Calibri" w:hAnsi="Calibri" w:cs="Calibri"/>
          <w:b/>
          <w:color w:val="000000"/>
          <w:sz w:val="22"/>
          <w:szCs w:val="22"/>
          <w:lang w:eastAsia="en-GB"/>
        </w:rPr>
        <w:t>M</w:t>
      </w:r>
      <w:r w:rsidR="00F32188" w:rsidRPr="00BE3710">
        <w:rPr>
          <w:rFonts w:ascii="Calibri" w:hAnsi="Calibri" w:cs="Calibri"/>
          <w:b/>
          <w:color w:val="000000"/>
          <w:sz w:val="22"/>
          <w:szCs w:val="22"/>
          <w:lang w:eastAsia="en-GB"/>
        </w:rPr>
        <w:t>lčenlivost</w:t>
      </w:r>
    </w:p>
    <w:p w14:paraId="2FDBC2BD" w14:textId="6280A81C" w:rsidR="00991026" w:rsidRDefault="00D95C3B" w:rsidP="00811294">
      <w:pPr>
        <w:pStyle w:val="Nadpis2"/>
        <w:numPr>
          <w:ilvl w:val="0"/>
          <w:numId w:val="0"/>
        </w:numPr>
        <w:ind w:left="720"/>
      </w:pPr>
      <w:r w:rsidRPr="00BE3710">
        <w:t>Dohodli jsme se také</w:t>
      </w:r>
      <w:r w:rsidR="00F32188" w:rsidRPr="00BE3710">
        <w:t xml:space="preserve"> </w:t>
      </w:r>
      <w:r w:rsidRPr="00BE3710">
        <w:t xml:space="preserve">na </w:t>
      </w:r>
      <w:r w:rsidR="00F32188" w:rsidRPr="00BE3710">
        <w:t>ochraně důvěrných informací, s nimiž se seznámí</w:t>
      </w:r>
      <w:r w:rsidRPr="00BE3710">
        <w:t xml:space="preserve"> Kraj i Nadace</w:t>
      </w:r>
      <w:r w:rsidR="00F32188" w:rsidRPr="00BE3710">
        <w:t xml:space="preserve"> </w:t>
      </w:r>
      <w:r w:rsidR="00811294">
        <w:br/>
      </w:r>
      <w:r w:rsidR="00F32188" w:rsidRPr="00BE3710">
        <w:t xml:space="preserve">v rámci </w:t>
      </w:r>
      <w:r w:rsidR="0023470F" w:rsidRPr="00BE3710">
        <w:t>vzájemné</w:t>
      </w:r>
      <w:r w:rsidR="00F32188" w:rsidRPr="00BE3710">
        <w:t xml:space="preserve"> spoluprác</w:t>
      </w:r>
      <w:r w:rsidR="003B345C">
        <w:t>e</w:t>
      </w:r>
      <w:r w:rsidR="0023470F" w:rsidRPr="00BE3710">
        <w:t>.</w:t>
      </w:r>
      <w:r w:rsidR="00375288">
        <w:t xml:space="preserve"> </w:t>
      </w:r>
      <w:r w:rsidR="00F32188" w:rsidRPr="00AC5E88">
        <w:t xml:space="preserve">Důvěrnými informacemi se pro účely této smlouvy a po celou dobu trvání vzájemné spolupráce rozumí, bez ohledu na formu a způsob jejich sdělení či zachycení a až do doby jejich zveřejnění, </w:t>
      </w:r>
      <w:r w:rsidRPr="00AC5E88">
        <w:t>data získaná od Kraje pro vypracování analýzy, výstupy z analýz před</w:t>
      </w:r>
      <w:r w:rsidR="00375288">
        <w:t xml:space="preserve"> jeji</w:t>
      </w:r>
      <w:r w:rsidR="003B345C">
        <w:t>ch</w:t>
      </w:r>
      <w:r w:rsidRPr="00AC5E88">
        <w:t xml:space="preserve"> zveřejněním (vyjma případů, na kterých se </w:t>
      </w:r>
      <w:r w:rsidRPr="00375288">
        <w:t xml:space="preserve">vzájemně </w:t>
      </w:r>
      <w:r w:rsidR="00CC2857" w:rsidRPr="00375288">
        <w:t xml:space="preserve">Kraj </w:t>
      </w:r>
      <w:r w:rsidR="00811294">
        <w:br/>
      </w:r>
      <w:r w:rsidR="00CC2857" w:rsidRPr="00375288">
        <w:t>a Nadace</w:t>
      </w:r>
      <w:r w:rsidRPr="00375288">
        <w:t xml:space="preserve"> dohodnou</w:t>
      </w:r>
      <w:r w:rsidRPr="00AC5E88">
        <w:t xml:space="preserve">) </w:t>
      </w:r>
      <w:r w:rsidR="00F32188" w:rsidRPr="00BE3710">
        <w:t xml:space="preserve">a/nebo které jí druhá smluvní strana v průběhu vzájemné spolupráce zpřístupní, jakož i sama existence těchto skutečností a vzájemné spolupráce smluvních stran. </w:t>
      </w:r>
    </w:p>
    <w:p w14:paraId="1CCAA89A" w14:textId="77777777" w:rsidR="003F6F29" w:rsidRPr="003F6F29" w:rsidRDefault="003F6F29" w:rsidP="003F6F29">
      <w:pPr>
        <w:pStyle w:val="Zkladntext"/>
      </w:pPr>
    </w:p>
    <w:p w14:paraId="25B2CA8D" w14:textId="77777777" w:rsidR="00991026" w:rsidRDefault="00991026" w:rsidP="00811294">
      <w:pPr>
        <w:pStyle w:val="Nadpis2"/>
        <w:numPr>
          <w:ilvl w:val="0"/>
          <w:numId w:val="0"/>
        </w:numPr>
        <w:ind w:left="720"/>
        <w:rPr>
          <w:shd w:val="clear" w:color="auto" w:fill="FFFF00"/>
        </w:rPr>
      </w:pPr>
    </w:p>
    <w:p w14:paraId="57115C50" w14:textId="77777777" w:rsidR="00BF7C47" w:rsidRPr="00BF7C47" w:rsidRDefault="004E6ACD" w:rsidP="00CB4ED8">
      <w:pPr>
        <w:pStyle w:val="-wm-msonormal"/>
        <w:numPr>
          <w:ilvl w:val="0"/>
          <w:numId w:val="5"/>
        </w:numPr>
        <w:jc w:val="center"/>
        <w:rPr>
          <w:rFonts w:ascii="Calibri" w:hAnsi="Calibri" w:cs="Calibri"/>
          <w:b/>
          <w:color w:val="000000"/>
          <w:sz w:val="22"/>
          <w:szCs w:val="22"/>
          <w:lang w:eastAsia="en-GB"/>
        </w:rPr>
      </w:pPr>
      <w:r>
        <w:rPr>
          <w:rFonts w:ascii="Calibri" w:hAnsi="Calibri" w:cs="Calibri"/>
          <w:b/>
          <w:color w:val="000000"/>
          <w:sz w:val="22"/>
          <w:szCs w:val="22"/>
        </w:rPr>
        <w:t>Zá</w:t>
      </w:r>
      <w:r w:rsidRPr="00C55977">
        <w:rPr>
          <w:rFonts w:ascii="Calibri" w:hAnsi="Calibri" w:cs="Calibri"/>
          <w:b/>
          <w:color w:val="000000"/>
          <w:sz w:val="22"/>
          <w:szCs w:val="22"/>
        </w:rPr>
        <w:t xml:space="preserve">věrem </w:t>
      </w:r>
      <w:r w:rsidRPr="00C55977">
        <w:rPr>
          <w:rFonts w:ascii="Calibri" w:hAnsi="Calibri" w:cs="Calibri"/>
          <w:b/>
          <w:color w:val="000000"/>
          <w:sz w:val="22"/>
          <w:szCs w:val="22"/>
          <w:lang w:eastAsia="en-GB"/>
        </w:rPr>
        <w:t>jsme</w:t>
      </w:r>
      <w:r w:rsidRPr="00C55977">
        <w:rPr>
          <w:rFonts w:ascii="Calibri" w:hAnsi="Calibri" w:cs="Calibri"/>
          <w:b/>
          <w:color w:val="000000"/>
          <w:sz w:val="22"/>
          <w:szCs w:val="22"/>
        </w:rPr>
        <w:t xml:space="preserve"> se dohodli ještě na několika dalších věcech</w:t>
      </w:r>
    </w:p>
    <w:p w14:paraId="500F41C7" w14:textId="77777777" w:rsidR="00991026" w:rsidRDefault="006D7E98" w:rsidP="00137C4F">
      <w:pPr>
        <w:pStyle w:val="Nadpis2"/>
      </w:pPr>
      <w:r w:rsidRPr="00C55977">
        <w:t xml:space="preserve">Podpisem této smlouvy prohlašujete, že všechny informace, prohlášení, údaje a dokumenty, které jste nám v souvislosti s poskytnutím </w:t>
      </w:r>
      <w:r w:rsidR="00B7157A">
        <w:t>podpory</w:t>
      </w:r>
      <w:r w:rsidR="00B7157A" w:rsidRPr="00C55977">
        <w:t xml:space="preserve"> </w:t>
      </w:r>
      <w:r w:rsidRPr="00C55977">
        <w:t>předložili nebo poskytli, jsou pravdivé, přesné a úplné</w:t>
      </w:r>
      <w:r w:rsidR="00B7157A">
        <w:t xml:space="preserve"> a jsou relevantní konzultovaným oblastem.</w:t>
      </w:r>
    </w:p>
    <w:p w14:paraId="745B4B87" w14:textId="77777777" w:rsidR="00991026" w:rsidRDefault="002529DD" w:rsidP="00137C4F">
      <w:pPr>
        <w:pStyle w:val="Nadpis2"/>
      </w:pPr>
      <w:r w:rsidRPr="00460A6B">
        <w:t>Osobní údaje uvedené v této smlouvě budou použity výhradně pro účely plnění této smlouvy nebo při plnění zákonem stanovených povinností.</w:t>
      </w:r>
    </w:p>
    <w:p w14:paraId="6D6D6AE2" w14:textId="7D474354" w:rsidR="00991026" w:rsidRDefault="00D7303A" w:rsidP="00137C4F">
      <w:pPr>
        <w:pStyle w:val="Nadpis2"/>
      </w:pPr>
      <w:r w:rsidRPr="00C55977">
        <w:t>Tato s</w:t>
      </w:r>
      <w:r w:rsidR="0023543B" w:rsidRPr="00C55977">
        <w:t xml:space="preserve">mlouva je </w:t>
      </w:r>
      <w:proofErr w:type="spellStart"/>
      <w:r w:rsidR="0023543B" w:rsidRPr="00C55977">
        <w:t>uzavřena</w:t>
      </w:r>
      <w:proofErr w:type="spellEnd"/>
      <w:r w:rsidR="0023543B" w:rsidRPr="00C55977">
        <w:t xml:space="preserve"> na dobu </w:t>
      </w:r>
      <w:proofErr w:type="spellStart"/>
      <w:r w:rsidR="0023543B" w:rsidRPr="00C55977">
        <w:t>určitou</w:t>
      </w:r>
      <w:proofErr w:type="spellEnd"/>
      <w:r w:rsidR="0023543B" w:rsidRPr="00C55977">
        <w:t xml:space="preserve"> do </w:t>
      </w:r>
      <w:r w:rsidR="00BE3710">
        <w:t>31. 12. 2024</w:t>
      </w:r>
      <w:r w:rsidR="0023543B" w:rsidRPr="00C55977">
        <w:t xml:space="preserve">. V </w:t>
      </w:r>
      <w:r w:rsidR="00137C4F" w:rsidRPr="00C55977">
        <w:t>případě</w:t>
      </w:r>
      <w:r w:rsidR="0023543B" w:rsidRPr="00C55977">
        <w:t xml:space="preserve">, že dojde k </w:t>
      </w:r>
      <w:proofErr w:type="spellStart"/>
      <w:r w:rsidR="0023543B" w:rsidRPr="00C55977">
        <w:t>vyčerpání</w:t>
      </w:r>
      <w:proofErr w:type="spellEnd"/>
      <w:r w:rsidR="0023543B" w:rsidRPr="00C55977">
        <w:t xml:space="preserve"> </w:t>
      </w:r>
      <w:proofErr w:type="spellStart"/>
      <w:r w:rsidR="0023543B" w:rsidRPr="00C55977">
        <w:t>částky</w:t>
      </w:r>
      <w:proofErr w:type="spellEnd"/>
      <w:r w:rsidR="0023543B" w:rsidRPr="00C55977">
        <w:t xml:space="preserve"> uvedené </w:t>
      </w:r>
      <w:r w:rsidRPr="00C55977">
        <w:t xml:space="preserve">v </w:t>
      </w:r>
      <w:proofErr w:type="spellStart"/>
      <w:r w:rsidR="005B6987">
        <w:t>č</w:t>
      </w:r>
      <w:r w:rsidRPr="00C55977">
        <w:t>I</w:t>
      </w:r>
      <w:proofErr w:type="spellEnd"/>
      <w:r w:rsidRPr="00C55977">
        <w:t>. I</w:t>
      </w:r>
      <w:r w:rsidR="0023543B" w:rsidRPr="00C55977">
        <w:t xml:space="preserve"> odst. 1 této </w:t>
      </w:r>
      <w:r w:rsidR="006B03DD">
        <w:t>s</w:t>
      </w:r>
      <w:r w:rsidR="0023543B" w:rsidRPr="00C55977">
        <w:t xml:space="preserve">mlouvy </w:t>
      </w:r>
      <w:proofErr w:type="spellStart"/>
      <w:r w:rsidR="0023543B" w:rsidRPr="00C55977">
        <w:t>před</w:t>
      </w:r>
      <w:proofErr w:type="spellEnd"/>
      <w:r w:rsidR="0023543B" w:rsidRPr="00C55977">
        <w:t xml:space="preserve"> </w:t>
      </w:r>
      <w:proofErr w:type="spellStart"/>
      <w:r w:rsidR="0023543B" w:rsidRPr="00C55977">
        <w:t>skončení</w:t>
      </w:r>
      <w:r w:rsidR="00647EE3" w:rsidRPr="00C55977">
        <w:t>m</w:t>
      </w:r>
      <w:proofErr w:type="spellEnd"/>
      <w:r w:rsidR="00647EE3" w:rsidRPr="00C55977">
        <w:t xml:space="preserve"> doby trvání této </w:t>
      </w:r>
      <w:r w:rsidR="006B03DD">
        <w:t>s</w:t>
      </w:r>
      <w:r w:rsidR="00647EE3" w:rsidRPr="00C55977">
        <w:t xml:space="preserve">mlouvy, pak </w:t>
      </w:r>
      <w:r w:rsidR="0023543B" w:rsidRPr="00C55977">
        <w:t xml:space="preserve">závazkový vztah z této </w:t>
      </w:r>
      <w:r w:rsidR="006B03DD">
        <w:t>s</w:t>
      </w:r>
      <w:r w:rsidR="0023543B" w:rsidRPr="00C55977">
        <w:t xml:space="preserve">mlouvy k tomuto datu zaniká. </w:t>
      </w:r>
    </w:p>
    <w:p w14:paraId="19AA4F39" w14:textId="77777777" w:rsidR="00991026" w:rsidRDefault="00554FE9" w:rsidP="00137C4F">
      <w:pPr>
        <w:pStyle w:val="Nadpis2"/>
      </w:pPr>
      <w:r>
        <w:t>Ve veškerých materiálech</w:t>
      </w:r>
      <w:r w:rsidR="00957B9C">
        <w:t xml:space="preserve"> K</w:t>
      </w:r>
      <w:r w:rsidR="00B7157A">
        <w:t>raje</w:t>
      </w:r>
      <w:r w:rsidR="006816A8">
        <w:t xml:space="preserve"> (Strategie, Analýza apod.)</w:t>
      </w:r>
      <w:r w:rsidR="00957B9C">
        <w:t>, které vzniknou za podpory N</w:t>
      </w:r>
      <w:r w:rsidR="00B7157A">
        <w:t>adace</w:t>
      </w:r>
      <w:r w:rsidR="006816A8">
        <w:t xml:space="preserve"> dle této Smlouvy</w:t>
      </w:r>
      <w:r w:rsidR="00B7157A">
        <w:t>,</w:t>
      </w:r>
      <w:r w:rsidR="006816A8">
        <w:t xml:space="preserve"> bude </w:t>
      </w:r>
      <w:r w:rsidR="00B7157A">
        <w:t>uvedeno, že</w:t>
      </w:r>
      <w:r w:rsidR="006816A8">
        <w:t xml:space="preserve"> „</w:t>
      </w:r>
      <w:r w:rsidR="00B7157A">
        <w:rPr>
          <w:b/>
          <w:i/>
        </w:rPr>
        <w:t>vznik</w:t>
      </w:r>
      <w:r w:rsidR="00E22465">
        <w:rPr>
          <w:b/>
          <w:i/>
        </w:rPr>
        <w:t>l</w:t>
      </w:r>
      <w:r w:rsidR="00B7157A">
        <w:rPr>
          <w:b/>
          <w:i/>
        </w:rPr>
        <w:t>y</w:t>
      </w:r>
      <w:r w:rsidR="006816A8" w:rsidRPr="007C2719">
        <w:rPr>
          <w:b/>
          <w:i/>
        </w:rPr>
        <w:t xml:space="preserve"> v rámci spolupráce Kraje s </w:t>
      </w:r>
      <w:r w:rsidR="00B12C6C">
        <w:rPr>
          <w:b/>
          <w:i/>
        </w:rPr>
        <w:t>I</w:t>
      </w:r>
      <w:r w:rsidR="006816A8" w:rsidRPr="007C2719">
        <w:rPr>
          <w:b/>
          <w:i/>
        </w:rPr>
        <w:t>niciativou 8000 důvodů Nadace J</w:t>
      </w:r>
      <w:r w:rsidR="00AE4E56">
        <w:rPr>
          <w:b/>
          <w:i/>
        </w:rPr>
        <w:t>&amp;</w:t>
      </w:r>
      <w:r w:rsidR="006816A8" w:rsidRPr="007C2719">
        <w:rPr>
          <w:b/>
          <w:i/>
        </w:rPr>
        <w:t>T</w:t>
      </w:r>
      <w:r w:rsidR="006816A8">
        <w:t>“.</w:t>
      </w:r>
    </w:p>
    <w:p w14:paraId="35ADFF92" w14:textId="77777777" w:rsidR="00991026" w:rsidRDefault="002924E3" w:rsidP="00137C4F">
      <w:pPr>
        <w:pStyle w:val="Nadpis2"/>
      </w:pPr>
      <w:r w:rsidRPr="00C55977">
        <w:t>Pokud by se stalo, že některé ustanovení této smlouvy bude shledáno jako neplatné, nezpůsobuje to neplatnost smlouvy jako celku.</w:t>
      </w:r>
    </w:p>
    <w:p w14:paraId="6F3250EA" w14:textId="77777777" w:rsidR="00991026" w:rsidRDefault="00CF58C9" w:rsidP="00137C4F">
      <w:pPr>
        <w:pStyle w:val="Nadpis2"/>
      </w:pPr>
      <w:r w:rsidRPr="00C55977">
        <w:t>Smlouva nabývá platnosti okamžikem</w:t>
      </w:r>
      <w:r w:rsidR="00C852AB" w:rsidRPr="00C55977">
        <w:t>,</w:t>
      </w:r>
      <w:r w:rsidRPr="00C55977">
        <w:t xml:space="preserve"> kdy ji podepíšete Vy i my.</w:t>
      </w:r>
      <w:r w:rsidR="004F74DD" w:rsidRPr="00C55977">
        <w:t xml:space="preserve"> Písemná forma je zachována zasláním skenu podepsané smlouvy druhé smluvní straně </w:t>
      </w:r>
      <w:bookmarkStart w:id="0" w:name="_Hlk38973395"/>
      <w:r w:rsidR="004F74DD" w:rsidRPr="00C55977">
        <w:t>na e-mail uvedený v záhlaví</w:t>
      </w:r>
      <w:bookmarkEnd w:id="0"/>
      <w:r w:rsidR="004F74DD" w:rsidRPr="00C55977">
        <w:t>.</w:t>
      </w:r>
    </w:p>
    <w:p w14:paraId="785708C8" w14:textId="77777777" w:rsidR="00991026" w:rsidRDefault="00B7157A" w:rsidP="00137C4F">
      <w:pPr>
        <w:pStyle w:val="Nadpis2"/>
      </w:pPr>
      <w:r w:rsidRPr="00C55977">
        <w:t>Smlouva se řídí českým právem. Žádné spory nechceme, a i kdyby vznikly, budeme se je snažit řešit přátelsky. Pokud by však ke sporu došlo, soudem příslušným k jeho rozhodnutí bude obecný soud České republiky určený dle našeho sídla.</w:t>
      </w:r>
    </w:p>
    <w:p w14:paraId="3DF8D086" w14:textId="267C111B" w:rsidR="00991026" w:rsidRDefault="002924E3" w:rsidP="00137C4F">
      <w:pPr>
        <w:pStyle w:val="Nadpis2"/>
      </w:pPr>
      <w:r w:rsidRPr="00A111C3">
        <w:t xml:space="preserve">Tato smlouva nabývá účinnosti okamžikem jejího uveřejnění v registru smluv v souladu s § 6 zákona č. 340/2015 Sb., o zvláštních podmínkách účinnosti některých smluv, uveřejňování těchto smluv a o registru smluv (zákon o registru smluv). Uveřejnění této smlouvy zajistí </w:t>
      </w:r>
      <w:r w:rsidR="00957B9C">
        <w:t>K</w:t>
      </w:r>
      <w:r>
        <w:t>raj</w:t>
      </w:r>
      <w:r w:rsidRPr="00A111C3">
        <w:t>.</w:t>
      </w:r>
    </w:p>
    <w:p w14:paraId="0D6485DD" w14:textId="30CB4B57" w:rsidR="00991026" w:rsidRDefault="00D21BCF" w:rsidP="00137C4F">
      <w:pPr>
        <w:pStyle w:val="Nadpis2"/>
      </w:pPr>
      <w:r>
        <w:t xml:space="preserve">Smlouva byla schválena usnesením Rady </w:t>
      </w:r>
      <w:r w:rsidR="00137C4F">
        <w:t>Jihočeského k</w:t>
      </w:r>
      <w:r>
        <w:t xml:space="preserve">raje č. </w:t>
      </w:r>
      <w:proofErr w:type="spellStart"/>
      <w:r w:rsidR="00B735D7">
        <w:t>xxxx</w:t>
      </w:r>
      <w:proofErr w:type="spellEnd"/>
      <w:r w:rsidR="00B735D7">
        <w:t xml:space="preserve">/2023/RK – </w:t>
      </w:r>
      <w:proofErr w:type="spellStart"/>
      <w:r w:rsidR="00B735D7">
        <w:t>xx</w:t>
      </w:r>
      <w:proofErr w:type="spellEnd"/>
      <w:r w:rsidRPr="00C55977">
        <w:t xml:space="preserve"> </w:t>
      </w:r>
      <w:r>
        <w:t xml:space="preserve">ze dne </w:t>
      </w:r>
      <w:r w:rsidR="00B735D7">
        <w:t>14. 12. 2023</w:t>
      </w:r>
      <w:r w:rsidR="00B7157A">
        <w:t>.</w:t>
      </w:r>
    </w:p>
    <w:p w14:paraId="64703950" w14:textId="77777777" w:rsidR="00991026" w:rsidRDefault="00991026">
      <w:pPr>
        <w:spacing w:after="120" w:line="276" w:lineRule="auto"/>
        <w:jc w:val="both"/>
        <w:rPr>
          <w:rFonts w:ascii="Calibri" w:hAnsi="Calibri" w:cs="Calibri"/>
          <w:sz w:val="22"/>
          <w:szCs w:val="22"/>
          <w:u w:val="single"/>
        </w:rPr>
      </w:pPr>
    </w:p>
    <w:p w14:paraId="40539D96" w14:textId="77777777" w:rsidR="0010239D" w:rsidRPr="00C55977" w:rsidRDefault="0010239D" w:rsidP="00CB4ED8">
      <w:pPr>
        <w:keepNext/>
        <w:spacing w:after="120" w:line="276" w:lineRule="auto"/>
        <w:jc w:val="both"/>
        <w:rPr>
          <w:rFonts w:ascii="Calibri" w:hAnsi="Calibri" w:cs="Calibri"/>
          <w:sz w:val="22"/>
          <w:szCs w:val="22"/>
        </w:rPr>
      </w:pPr>
    </w:p>
    <w:p w14:paraId="62D15011" w14:textId="77777777" w:rsidR="00991026" w:rsidRDefault="0010239D">
      <w:pPr>
        <w:jc w:val="both"/>
        <w:outlineLvl w:val="0"/>
        <w:rPr>
          <w:rFonts w:ascii="Calibri" w:hAnsi="Calibri"/>
          <w:sz w:val="22"/>
          <w:szCs w:val="22"/>
        </w:rPr>
      </w:pPr>
      <w:r w:rsidRPr="00C55977">
        <w:rPr>
          <w:rFonts w:ascii="Calibri" w:hAnsi="Calibri"/>
          <w:sz w:val="22"/>
          <w:szCs w:val="22"/>
        </w:rPr>
        <w:t xml:space="preserve">V Praze dne: </w:t>
      </w:r>
      <w:r w:rsidRPr="00C55977">
        <w:rPr>
          <w:rFonts w:ascii="Calibri" w:hAnsi="Calibri"/>
          <w:sz w:val="22"/>
          <w:szCs w:val="22"/>
        </w:rPr>
        <w:tab/>
      </w:r>
      <w:r w:rsidRPr="00C55977">
        <w:rPr>
          <w:rFonts w:ascii="Calibri" w:hAnsi="Calibri"/>
          <w:sz w:val="22"/>
          <w:szCs w:val="22"/>
        </w:rPr>
        <w:tab/>
      </w:r>
      <w:r w:rsidRPr="00C55977">
        <w:rPr>
          <w:rFonts w:ascii="Calibri" w:hAnsi="Calibri"/>
          <w:sz w:val="22"/>
          <w:szCs w:val="22"/>
        </w:rPr>
        <w:tab/>
      </w:r>
      <w:r w:rsidRPr="00C55977">
        <w:rPr>
          <w:rFonts w:ascii="Calibri" w:hAnsi="Calibri"/>
          <w:sz w:val="22"/>
          <w:szCs w:val="22"/>
        </w:rPr>
        <w:tab/>
      </w:r>
      <w:r w:rsidRPr="00C55977">
        <w:rPr>
          <w:rFonts w:ascii="Calibri" w:hAnsi="Calibri"/>
          <w:sz w:val="22"/>
          <w:szCs w:val="22"/>
        </w:rPr>
        <w:tab/>
      </w:r>
      <w:r w:rsidRPr="00C55977">
        <w:rPr>
          <w:rFonts w:ascii="Calibri" w:hAnsi="Calibri"/>
          <w:sz w:val="22"/>
          <w:szCs w:val="22"/>
        </w:rPr>
        <w:tab/>
      </w:r>
      <w:r w:rsidRPr="00C55977">
        <w:rPr>
          <w:rFonts w:ascii="Calibri" w:hAnsi="Calibri"/>
          <w:sz w:val="22"/>
          <w:szCs w:val="22"/>
        </w:rPr>
        <w:tab/>
      </w:r>
      <w:r w:rsidR="00957B9C">
        <w:rPr>
          <w:rFonts w:ascii="Calibri" w:hAnsi="Calibri"/>
          <w:sz w:val="22"/>
          <w:szCs w:val="22"/>
        </w:rPr>
        <w:t xml:space="preserve">          </w:t>
      </w:r>
      <w:r w:rsidRPr="00C55977">
        <w:rPr>
          <w:rFonts w:ascii="Calibri" w:hAnsi="Calibri"/>
          <w:sz w:val="22"/>
          <w:szCs w:val="22"/>
        </w:rPr>
        <w:t xml:space="preserve">V </w:t>
      </w:r>
      <w:r w:rsidR="00E22465">
        <w:rPr>
          <w:rFonts w:ascii="Calibri" w:hAnsi="Calibri"/>
          <w:sz w:val="22"/>
          <w:szCs w:val="22"/>
        </w:rPr>
        <w:t>Českých Budějovicích</w:t>
      </w:r>
      <w:r w:rsidR="00E22465" w:rsidRPr="00C55977">
        <w:rPr>
          <w:rFonts w:ascii="Calibri" w:hAnsi="Calibri"/>
          <w:sz w:val="22"/>
          <w:szCs w:val="22"/>
        </w:rPr>
        <w:t xml:space="preserve"> </w:t>
      </w:r>
      <w:r w:rsidRPr="00C55977">
        <w:rPr>
          <w:rFonts w:ascii="Calibri" w:hAnsi="Calibri"/>
          <w:sz w:val="22"/>
          <w:szCs w:val="22"/>
        </w:rPr>
        <w:t>dne</w:t>
      </w:r>
      <w:r w:rsidR="00CD1853">
        <w:rPr>
          <w:rFonts w:ascii="Calibri" w:hAnsi="Calibri"/>
          <w:sz w:val="22"/>
          <w:szCs w:val="22"/>
        </w:rPr>
        <w:t>:</w:t>
      </w:r>
    </w:p>
    <w:p w14:paraId="12F98E72" w14:textId="77777777" w:rsidR="00991026" w:rsidRDefault="00991026">
      <w:pPr>
        <w:jc w:val="both"/>
        <w:outlineLvl w:val="0"/>
        <w:rPr>
          <w:rFonts w:ascii="Calibri" w:hAnsi="Calibri"/>
          <w:sz w:val="22"/>
          <w:szCs w:val="22"/>
        </w:rPr>
      </w:pPr>
    </w:p>
    <w:p w14:paraId="0ADA5EF8" w14:textId="77777777" w:rsidR="0010239D" w:rsidRPr="00C55977" w:rsidRDefault="0010239D" w:rsidP="00CB4ED8">
      <w:pPr>
        <w:jc w:val="both"/>
        <w:outlineLvl w:val="0"/>
        <w:rPr>
          <w:rFonts w:ascii="Calibri" w:hAnsi="Calibri"/>
          <w:sz w:val="22"/>
          <w:szCs w:val="22"/>
        </w:rPr>
      </w:pPr>
    </w:p>
    <w:p w14:paraId="767A025E" w14:textId="77777777" w:rsidR="00991026" w:rsidRDefault="0010239D">
      <w:pPr>
        <w:jc w:val="both"/>
        <w:rPr>
          <w:rFonts w:ascii="Calibri" w:hAnsi="Calibri"/>
          <w:sz w:val="22"/>
          <w:szCs w:val="22"/>
        </w:rPr>
      </w:pPr>
      <w:r w:rsidRPr="00C55977">
        <w:rPr>
          <w:rFonts w:ascii="Calibri" w:hAnsi="Calibri"/>
          <w:sz w:val="22"/>
          <w:szCs w:val="22"/>
        </w:rPr>
        <w:t>…………………………………………</w:t>
      </w:r>
      <w:r w:rsidRPr="00C55977">
        <w:rPr>
          <w:rFonts w:ascii="Calibri" w:hAnsi="Calibri"/>
          <w:sz w:val="22"/>
          <w:szCs w:val="22"/>
        </w:rPr>
        <w:tab/>
      </w:r>
      <w:r w:rsidRPr="00C55977">
        <w:rPr>
          <w:rFonts w:ascii="Calibri" w:hAnsi="Calibri"/>
          <w:sz w:val="22"/>
          <w:szCs w:val="22"/>
        </w:rPr>
        <w:tab/>
      </w:r>
      <w:r w:rsidRPr="00C55977">
        <w:rPr>
          <w:rFonts w:ascii="Calibri" w:hAnsi="Calibri"/>
          <w:sz w:val="22"/>
          <w:szCs w:val="22"/>
        </w:rPr>
        <w:tab/>
      </w:r>
      <w:r w:rsidRPr="00C55977">
        <w:rPr>
          <w:rFonts w:ascii="Calibri" w:hAnsi="Calibri"/>
          <w:sz w:val="22"/>
          <w:szCs w:val="22"/>
        </w:rPr>
        <w:tab/>
      </w:r>
      <w:r w:rsidRPr="00C55977">
        <w:rPr>
          <w:rFonts w:ascii="Calibri" w:hAnsi="Calibri"/>
          <w:sz w:val="22"/>
          <w:szCs w:val="22"/>
        </w:rPr>
        <w:tab/>
      </w:r>
      <w:r w:rsidRPr="00C55977">
        <w:rPr>
          <w:rFonts w:ascii="Calibri" w:hAnsi="Calibri"/>
          <w:sz w:val="22"/>
          <w:szCs w:val="22"/>
        </w:rPr>
        <w:tab/>
        <w:t>………………………………………..</w:t>
      </w:r>
    </w:p>
    <w:p w14:paraId="41B9CBC8" w14:textId="77777777" w:rsidR="00991026" w:rsidRDefault="0010239D">
      <w:pPr>
        <w:jc w:val="both"/>
        <w:rPr>
          <w:rFonts w:ascii="Calibri" w:hAnsi="Calibri"/>
          <w:b/>
          <w:sz w:val="22"/>
          <w:szCs w:val="22"/>
        </w:rPr>
      </w:pPr>
      <w:r w:rsidRPr="00C55977">
        <w:rPr>
          <w:rFonts w:ascii="Calibri" w:hAnsi="Calibri"/>
          <w:b/>
          <w:sz w:val="22"/>
          <w:szCs w:val="22"/>
        </w:rPr>
        <w:t>dárce</w:t>
      </w:r>
      <w:r w:rsidRPr="00C55977">
        <w:rPr>
          <w:rFonts w:ascii="Calibri" w:hAnsi="Calibri"/>
          <w:b/>
          <w:sz w:val="22"/>
          <w:szCs w:val="22"/>
        </w:rPr>
        <w:tab/>
      </w:r>
      <w:r w:rsidRPr="00C55977">
        <w:rPr>
          <w:rFonts w:ascii="Calibri" w:hAnsi="Calibri"/>
          <w:b/>
          <w:sz w:val="22"/>
          <w:szCs w:val="22"/>
        </w:rPr>
        <w:tab/>
      </w:r>
      <w:r w:rsidRPr="00C55977">
        <w:rPr>
          <w:rFonts w:ascii="Calibri" w:hAnsi="Calibri"/>
          <w:b/>
          <w:sz w:val="22"/>
          <w:szCs w:val="22"/>
        </w:rPr>
        <w:tab/>
      </w:r>
      <w:r w:rsidRPr="00C55977">
        <w:rPr>
          <w:rFonts w:ascii="Calibri" w:hAnsi="Calibri"/>
          <w:b/>
          <w:sz w:val="22"/>
          <w:szCs w:val="22"/>
        </w:rPr>
        <w:tab/>
      </w:r>
      <w:r w:rsidRPr="00C55977">
        <w:rPr>
          <w:rFonts w:ascii="Calibri" w:hAnsi="Calibri"/>
          <w:b/>
          <w:sz w:val="22"/>
          <w:szCs w:val="22"/>
        </w:rPr>
        <w:tab/>
      </w:r>
      <w:r w:rsidRPr="00C55977">
        <w:rPr>
          <w:rFonts w:ascii="Calibri" w:hAnsi="Calibri"/>
          <w:b/>
          <w:sz w:val="22"/>
          <w:szCs w:val="22"/>
        </w:rPr>
        <w:tab/>
      </w:r>
      <w:r w:rsidRPr="00C55977">
        <w:rPr>
          <w:rFonts w:ascii="Calibri" w:hAnsi="Calibri"/>
          <w:b/>
          <w:sz w:val="22"/>
          <w:szCs w:val="22"/>
        </w:rPr>
        <w:tab/>
      </w:r>
      <w:r w:rsidRPr="00C55977">
        <w:rPr>
          <w:rFonts w:ascii="Calibri" w:hAnsi="Calibri"/>
          <w:b/>
          <w:sz w:val="22"/>
          <w:szCs w:val="22"/>
        </w:rPr>
        <w:tab/>
      </w:r>
      <w:r w:rsidRPr="00C55977">
        <w:rPr>
          <w:rFonts w:ascii="Calibri" w:hAnsi="Calibri"/>
          <w:b/>
          <w:sz w:val="22"/>
          <w:szCs w:val="22"/>
        </w:rPr>
        <w:tab/>
        <w:t>obdarovaný</w:t>
      </w:r>
    </w:p>
    <w:p w14:paraId="0FCB8669" w14:textId="77777777" w:rsidR="00991026" w:rsidRDefault="0010239D">
      <w:pPr>
        <w:tabs>
          <w:tab w:val="left" w:pos="0"/>
        </w:tabs>
        <w:jc w:val="both"/>
        <w:rPr>
          <w:rFonts w:ascii="Calibri" w:hAnsi="Calibri"/>
          <w:b/>
          <w:sz w:val="22"/>
          <w:szCs w:val="22"/>
        </w:rPr>
      </w:pPr>
      <w:r w:rsidRPr="00C55977">
        <w:rPr>
          <w:rFonts w:ascii="Calibri" w:hAnsi="Calibri"/>
          <w:b/>
          <w:snapToGrid w:val="0"/>
          <w:sz w:val="22"/>
          <w:szCs w:val="22"/>
        </w:rPr>
        <w:t>Nadace J&amp;T</w:t>
      </w:r>
      <w:r w:rsidRPr="00C55977">
        <w:rPr>
          <w:rFonts w:ascii="Calibri" w:hAnsi="Calibri"/>
          <w:b/>
          <w:snapToGrid w:val="0"/>
          <w:sz w:val="22"/>
          <w:szCs w:val="22"/>
        </w:rPr>
        <w:tab/>
      </w:r>
      <w:r w:rsidRPr="00C55977">
        <w:rPr>
          <w:rFonts w:ascii="Calibri" w:hAnsi="Calibri"/>
          <w:b/>
          <w:snapToGrid w:val="0"/>
          <w:sz w:val="22"/>
          <w:szCs w:val="22"/>
        </w:rPr>
        <w:tab/>
      </w:r>
      <w:r w:rsidRPr="00C55977">
        <w:rPr>
          <w:rFonts w:ascii="Calibri" w:hAnsi="Calibri"/>
          <w:b/>
          <w:snapToGrid w:val="0"/>
          <w:sz w:val="22"/>
          <w:szCs w:val="22"/>
        </w:rPr>
        <w:tab/>
      </w:r>
      <w:r w:rsidRPr="00C55977">
        <w:rPr>
          <w:rFonts w:ascii="Calibri" w:hAnsi="Calibri"/>
          <w:b/>
          <w:snapToGrid w:val="0"/>
          <w:sz w:val="22"/>
          <w:szCs w:val="22"/>
        </w:rPr>
        <w:tab/>
      </w:r>
      <w:r w:rsidRPr="00C55977">
        <w:rPr>
          <w:rFonts w:ascii="Calibri" w:hAnsi="Calibri"/>
          <w:b/>
          <w:snapToGrid w:val="0"/>
          <w:sz w:val="22"/>
          <w:szCs w:val="22"/>
        </w:rPr>
        <w:tab/>
      </w:r>
      <w:r w:rsidRPr="00C55977">
        <w:rPr>
          <w:rFonts w:ascii="Calibri" w:hAnsi="Calibri"/>
          <w:b/>
          <w:snapToGrid w:val="0"/>
          <w:sz w:val="22"/>
          <w:szCs w:val="22"/>
        </w:rPr>
        <w:tab/>
      </w:r>
      <w:r w:rsidRPr="00C55977">
        <w:rPr>
          <w:rFonts w:ascii="Calibri" w:hAnsi="Calibri"/>
          <w:b/>
          <w:snapToGrid w:val="0"/>
          <w:sz w:val="22"/>
          <w:szCs w:val="22"/>
        </w:rPr>
        <w:tab/>
      </w:r>
      <w:r w:rsidRPr="00C55977">
        <w:rPr>
          <w:rFonts w:ascii="Calibri" w:hAnsi="Calibri"/>
          <w:b/>
          <w:snapToGrid w:val="0"/>
          <w:sz w:val="22"/>
          <w:szCs w:val="22"/>
        </w:rPr>
        <w:tab/>
      </w:r>
      <w:r w:rsidR="00F366C2">
        <w:rPr>
          <w:rFonts w:ascii="Calibri" w:hAnsi="Calibri"/>
          <w:b/>
          <w:snapToGrid w:val="0"/>
          <w:sz w:val="22"/>
          <w:szCs w:val="22"/>
        </w:rPr>
        <w:t xml:space="preserve">Jihočeský </w:t>
      </w:r>
      <w:r w:rsidR="00F366C2">
        <w:rPr>
          <w:rFonts w:ascii="Calibri" w:hAnsi="Calibri"/>
          <w:b/>
          <w:sz w:val="22"/>
          <w:szCs w:val="22"/>
        </w:rPr>
        <w:t>k</w:t>
      </w:r>
      <w:r w:rsidR="00CD1853" w:rsidRPr="00F366C2">
        <w:rPr>
          <w:rFonts w:ascii="Calibri" w:hAnsi="Calibri"/>
          <w:b/>
          <w:sz w:val="22"/>
          <w:szCs w:val="22"/>
        </w:rPr>
        <w:t>raj</w:t>
      </w:r>
      <w:r w:rsidR="00CD1853">
        <w:rPr>
          <w:rFonts w:ascii="Calibri" w:hAnsi="Calibri"/>
          <w:b/>
          <w:sz w:val="22"/>
          <w:szCs w:val="22"/>
        </w:rPr>
        <w:t xml:space="preserve"> </w:t>
      </w:r>
    </w:p>
    <w:p w14:paraId="0DF019F4" w14:textId="77777777" w:rsidR="00F366C2" w:rsidRDefault="0010239D" w:rsidP="00CB4ED8">
      <w:pPr>
        <w:jc w:val="both"/>
        <w:rPr>
          <w:rFonts w:ascii="Calibri" w:hAnsi="Calibri"/>
          <w:sz w:val="22"/>
          <w:szCs w:val="22"/>
        </w:rPr>
      </w:pPr>
      <w:r w:rsidRPr="00C55977">
        <w:rPr>
          <w:rFonts w:ascii="Calibri" w:hAnsi="Calibri"/>
          <w:sz w:val="22"/>
          <w:szCs w:val="22"/>
        </w:rPr>
        <w:t>Ing. Gabriela Lachoutová</w:t>
      </w:r>
      <w:r w:rsidR="00F366C2">
        <w:rPr>
          <w:rFonts w:ascii="Calibri" w:hAnsi="Calibri"/>
          <w:sz w:val="22"/>
          <w:szCs w:val="22"/>
        </w:rPr>
        <w:tab/>
      </w:r>
      <w:r w:rsidR="00F366C2">
        <w:rPr>
          <w:rFonts w:ascii="Calibri" w:hAnsi="Calibri"/>
          <w:sz w:val="22"/>
          <w:szCs w:val="22"/>
        </w:rPr>
        <w:tab/>
      </w:r>
      <w:r w:rsidR="00F366C2">
        <w:rPr>
          <w:rFonts w:ascii="Calibri" w:hAnsi="Calibri"/>
          <w:sz w:val="22"/>
          <w:szCs w:val="22"/>
        </w:rPr>
        <w:tab/>
      </w:r>
      <w:r w:rsidR="00F366C2">
        <w:rPr>
          <w:rFonts w:ascii="Calibri" w:hAnsi="Calibri"/>
          <w:sz w:val="22"/>
          <w:szCs w:val="22"/>
        </w:rPr>
        <w:tab/>
      </w:r>
      <w:r w:rsidR="00F366C2">
        <w:rPr>
          <w:rFonts w:ascii="Calibri" w:hAnsi="Calibri"/>
          <w:sz w:val="22"/>
          <w:szCs w:val="22"/>
        </w:rPr>
        <w:tab/>
      </w:r>
      <w:r w:rsidR="00F366C2">
        <w:rPr>
          <w:rFonts w:ascii="Calibri" w:hAnsi="Calibri"/>
          <w:sz w:val="22"/>
          <w:szCs w:val="22"/>
        </w:rPr>
        <w:tab/>
        <w:t>MUDr. M</w:t>
      </w:r>
      <w:r w:rsidR="00957B9C">
        <w:rPr>
          <w:rFonts w:ascii="Calibri" w:hAnsi="Calibri"/>
          <w:sz w:val="22"/>
          <w:szCs w:val="22"/>
        </w:rPr>
        <w:t>artin</w:t>
      </w:r>
      <w:r w:rsidR="00F366C2">
        <w:rPr>
          <w:rFonts w:ascii="Calibri" w:hAnsi="Calibri"/>
          <w:sz w:val="22"/>
          <w:szCs w:val="22"/>
        </w:rPr>
        <w:t xml:space="preserve"> Kub</w:t>
      </w:r>
      <w:r w:rsidR="00957B9C">
        <w:rPr>
          <w:rFonts w:ascii="Calibri" w:hAnsi="Calibri"/>
          <w:sz w:val="22"/>
          <w:szCs w:val="22"/>
        </w:rPr>
        <w:t>a</w:t>
      </w:r>
    </w:p>
    <w:p w14:paraId="4F2054C5" w14:textId="77777777" w:rsidR="00991026" w:rsidRDefault="0010239D" w:rsidP="003F6F29">
      <w:pPr>
        <w:jc w:val="both"/>
        <w:rPr>
          <w:rFonts w:ascii="Calibri" w:hAnsi="Calibri"/>
          <w:b/>
          <w:caps/>
          <w:color w:val="7F7F7F"/>
          <w:sz w:val="22"/>
          <w:szCs w:val="22"/>
        </w:rPr>
      </w:pPr>
      <w:r w:rsidRPr="00C55977">
        <w:rPr>
          <w:rFonts w:ascii="Calibri" w:hAnsi="Calibri"/>
          <w:sz w:val="22"/>
          <w:szCs w:val="22"/>
        </w:rPr>
        <w:t>předsedkyně správní rady</w:t>
      </w:r>
      <w:r w:rsidR="00957B9C">
        <w:rPr>
          <w:rFonts w:ascii="Calibri" w:hAnsi="Calibri"/>
          <w:sz w:val="22"/>
          <w:szCs w:val="22"/>
        </w:rPr>
        <w:tab/>
      </w:r>
      <w:r w:rsidR="00957B9C">
        <w:rPr>
          <w:rFonts w:ascii="Calibri" w:hAnsi="Calibri"/>
          <w:sz w:val="22"/>
          <w:szCs w:val="22"/>
        </w:rPr>
        <w:tab/>
      </w:r>
      <w:r w:rsidR="00957B9C">
        <w:rPr>
          <w:rFonts w:ascii="Calibri" w:hAnsi="Calibri"/>
          <w:sz w:val="22"/>
          <w:szCs w:val="22"/>
        </w:rPr>
        <w:tab/>
      </w:r>
      <w:r w:rsidR="00957B9C">
        <w:rPr>
          <w:rFonts w:ascii="Calibri" w:hAnsi="Calibri"/>
          <w:sz w:val="22"/>
          <w:szCs w:val="22"/>
        </w:rPr>
        <w:tab/>
      </w:r>
      <w:r w:rsidR="00957B9C">
        <w:rPr>
          <w:rFonts w:ascii="Calibri" w:hAnsi="Calibri"/>
          <w:sz w:val="22"/>
          <w:szCs w:val="22"/>
        </w:rPr>
        <w:tab/>
      </w:r>
      <w:r w:rsidR="00957B9C">
        <w:rPr>
          <w:rFonts w:ascii="Calibri" w:hAnsi="Calibri"/>
          <w:sz w:val="22"/>
          <w:szCs w:val="22"/>
        </w:rPr>
        <w:tab/>
        <w:t>hejtman</w:t>
      </w:r>
      <w:r w:rsidRPr="00C55977">
        <w:rPr>
          <w:rFonts w:ascii="Calibri" w:hAnsi="Calibri"/>
          <w:sz w:val="22"/>
          <w:szCs w:val="22"/>
        </w:rPr>
        <w:tab/>
      </w:r>
      <w:r w:rsidRPr="00C55977">
        <w:rPr>
          <w:rFonts w:ascii="Calibri" w:hAnsi="Calibri"/>
          <w:sz w:val="22"/>
          <w:szCs w:val="22"/>
        </w:rPr>
        <w:tab/>
      </w:r>
    </w:p>
    <w:p w14:paraId="27D4E758" w14:textId="77777777" w:rsidR="00CC7BE2" w:rsidRDefault="00CC7BE2">
      <w:pPr>
        <w:tabs>
          <w:tab w:val="left" w:pos="0"/>
        </w:tabs>
        <w:jc w:val="both"/>
        <w:rPr>
          <w:rFonts w:ascii="Calibri" w:hAnsi="Calibri"/>
          <w:b/>
          <w:caps/>
          <w:color w:val="7F7F7F"/>
          <w:sz w:val="22"/>
          <w:szCs w:val="22"/>
        </w:rPr>
      </w:pPr>
    </w:p>
    <w:p w14:paraId="43DE3D6D" w14:textId="77777777" w:rsidR="00245F6B" w:rsidRDefault="00245F6B" w:rsidP="00CB4ED8">
      <w:pPr>
        <w:widowControl/>
        <w:suppressAutoHyphens w:val="0"/>
        <w:spacing w:after="160" w:line="259" w:lineRule="auto"/>
        <w:jc w:val="both"/>
        <w:rPr>
          <w:rFonts w:asciiTheme="minorHAnsi" w:hAnsiTheme="minorHAnsi"/>
          <w:b/>
          <w:bCs/>
          <w:kern w:val="2"/>
          <w:sz w:val="22"/>
          <w:szCs w:val="22"/>
          <w:u w:val="single"/>
          <w:lang w:eastAsia="en-US"/>
        </w:rPr>
      </w:pPr>
      <w:r w:rsidRPr="00245F6B">
        <w:rPr>
          <w:rFonts w:asciiTheme="minorHAnsi" w:hAnsiTheme="minorHAnsi"/>
          <w:b/>
          <w:bCs/>
          <w:kern w:val="2"/>
          <w:sz w:val="22"/>
          <w:szCs w:val="22"/>
          <w:u w:val="single"/>
          <w:lang w:eastAsia="en-US"/>
        </w:rPr>
        <w:t>Příloha</w:t>
      </w:r>
      <w:r>
        <w:rPr>
          <w:rFonts w:asciiTheme="minorHAnsi" w:hAnsiTheme="minorHAnsi"/>
          <w:b/>
          <w:bCs/>
          <w:kern w:val="2"/>
          <w:sz w:val="22"/>
          <w:szCs w:val="22"/>
          <w:u w:val="single"/>
          <w:lang w:eastAsia="en-US"/>
        </w:rPr>
        <w:t xml:space="preserve"> č. 1</w:t>
      </w:r>
      <w:r w:rsidRPr="00245F6B">
        <w:rPr>
          <w:rFonts w:asciiTheme="minorHAnsi" w:hAnsiTheme="minorHAnsi"/>
          <w:b/>
          <w:bCs/>
          <w:kern w:val="2"/>
          <w:sz w:val="22"/>
          <w:szCs w:val="22"/>
          <w:u w:val="single"/>
          <w:lang w:eastAsia="en-US"/>
        </w:rPr>
        <w:t xml:space="preserve"> ke smlouvě o spolupráci mezi Jihočeským krajem a Nadací J&amp;T</w:t>
      </w:r>
    </w:p>
    <w:p w14:paraId="3FE756F0" w14:textId="77777777" w:rsidR="00991026" w:rsidRDefault="00245F6B">
      <w:pPr>
        <w:widowControl/>
        <w:suppressAutoHyphens w:val="0"/>
        <w:spacing w:after="160" w:line="259" w:lineRule="auto"/>
        <w:jc w:val="both"/>
        <w:rPr>
          <w:rFonts w:asciiTheme="minorHAnsi" w:hAnsiTheme="minorHAnsi"/>
          <w:b/>
          <w:bCs/>
          <w:kern w:val="2"/>
          <w:sz w:val="22"/>
          <w:szCs w:val="22"/>
          <w:lang w:eastAsia="en-US"/>
        </w:rPr>
      </w:pPr>
      <w:r w:rsidRPr="00245F6B">
        <w:rPr>
          <w:rFonts w:asciiTheme="minorHAnsi" w:hAnsiTheme="minorHAnsi"/>
          <w:b/>
          <w:bCs/>
          <w:kern w:val="2"/>
          <w:sz w:val="22"/>
          <w:szCs w:val="22"/>
          <w:lang w:eastAsia="en-US"/>
        </w:rPr>
        <w:t>Cíle spolupráce</w:t>
      </w:r>
      <w:r>
        <w:rPr>
          <w:rFonts w:asciiTheme="minorHAnsi" w:hAnsiTheme="minorHAnsi"/>
          <w:b/>
          <w:bCs/>
          <w:kern w:val="2"/>
          <w:sz w:val="22"/>
          <w:szCs w:val="22"/>
          <w:lang w:eastAsia="en-US"/>
        </w:rPr>
        <w:t>:</w:t>
      </w:r>
    </w:p>
    <w:p w14:paraId="28FF14F3" w14:textId="77777777" w:rsidR="00957B9C" w:rsidRDefault="00957B9C">
      <w:pPr>
        <w:widowControl/>
        <w:suppressAutoHyphens w:val="0"/>
        <w:spacing w:after="160" w:line="259" w:lineRule="auto"/>
        <w:jc w:val="both"/>
        <w:rPr>
          <w:rFonts w:asciiTheme="minorHAnsi" w:hAnsiTheme="minorHAnsi"/>
          <w:b/>
          <w:bCs/>
          <w:kern w:val="2"/>
          <w:sz w:val="22"/>
          <w:szCs w:val="22"/>
          <w:u w:val="single"/>
          <w:lang w:eastAsia="en-US"/>
        </w:rPr>
      </w:pPr>
    </w:p>
    <w:p w14:paraId="5CD366FF" w14:textId="77777777" w:rsidR="00991026" w:rsidRDefault="00245F6B">
      <w:pPr>
        <w:widowControl/>
        <w:numPr>
          <w:ilvl w:val="0"/>
          <w:numId w:val="49"/>
        </w:numPr>
        <w:suppressAutoHyphens w:val="0"/>
        <w:spacing w:after="160" w:line="259" w:lineRule="auto"/>
        <w:contextualSpacing/>
        <w:jc w:val="both"/>
        <w:rPr>
          <w:rFonts w:asciiTheme="minorHAnsi" w:hAnsiTheme="minorHAnsi"/>
          <w:b/>
          <w:i/>
          <w:kern w:val="2"/>
          <w:sz w:val="22"/>
          <w:szCs w:val="22"/>
          <w:lang w:eastAsia="en-US"/>
        </w:rPr>
      </w:pPr>
      <w:r w:rsidRPr="00245F6B">
        <w:rPr>
          <w:rFonts w:asciiTheme="minorHAnsi" w:hAnsiTheme="minorHAnsi"/>
          <w:b/>
          <w:i/>
          <w:kern w:val="2"/>
          <w:sz w:val="22"/>
          <w:szCs w:val="22"/>
          <w:lang w:eastAsia="en-US"/>
        </w:rPr>
        <w:t>Podpora JČ kraje v procesu transformace školských zařízení</w:t>
      </w:r>
    </w:p>
    <w:p w14:paraId="352331BC" w14:textId="77777777" w:rsidR="00991026" w:rsidRDefault="00245F6B" w:rsidP="00957B9C">
      <w:pPr>
        <w:widowControl/>
        <w:suppressAutoHyphens w:val="0"/>
        <w:spacing w:after="160" w:line="259" w:lineRule="auto"/>
        <w:jc w:val="both"/>
        <w:rPr>
          <w:rFonts w:asciiTheme="minorHAnsi" w:hAnsiTheme="minorHAnsi"/>
          <w:b/>
          <w:bCs/>
          <w:i/>
          <w:kern w:val="2"/>
          <w:sz w:val="22"/>
          <w:szCs w:val="22"/>
          <w:lang w:eastAsia="en-US"/>
        </w:rPr>
      </w:pPr>
      <w:r w:rsidRPr="00245F6B">
        <w:rPr>
          <w:rFonts w:asciiTheme="minorHAnsi" w:hAnsiTheme="minorHAnsi"/>
          <w:b/>
          <w:i/>
          <w:kern w:val="2"/>
          <w:sz w:val="22"/>
          <w:szCs w:val="22"/>
          <w:lang w:eastAsia="en-US"/>
        </w:rPr>
        <w:t xml:space="preserve">Nadace v součinnosti s krajem </w:t>
      </w:r>
      <w:r w:rsidRPr="00245F6B">
        <w:rPr>
          <w:rFonts w:asciiTheme="minorHAnsi" w:hAnsiTheme="minorHAnsi"/>
          <w:i/>
          <w:kern w:val="2"/>
          <w:sz w:val="22"/>
          <w:szCs w:val="22"/>
          <w:lang w:eastAsia="en-US"/>
        </w:rPr>
        <w:t>zajistí:</w:t>
      </w:r>
    </w:p>
    <w:p w14:paraId="2237BEC2" w14:textId="77777777" w:rsidR="00991026" w:rsidRDefault="00245F6B">
      <w:pPr>
        <w:widowControl/>
        <w:numPr>
          <w:ilvl w:val="0"/>
          <w:numId w:val="47"/>
        </w:numPr>
        <w:suppressAutoHyphens w:val="0"/>
        <w:spacing w:after="160" w:line="259" w:lineRule="auto"/>
        <w:contextualSpacing/>
        <w:jc w:val="both"/>
        <w:rPr>
          <w:rFonts w:asciiTheme="minorHAnsi" w:hAnsiTheme="minorHAnsi"/>
          <w:i/>
          <w:kern w:val="2"/>
          <w:sz w:val="22"/>
          <w:szCs w:val="22"/>
          <w:lang w:eastAsia="en-US"/>
        </w:rPr>
      </w:pPr>
      <w:r w:rsidRPr="00245F6B">
        <w:rPr>
          <w:rFonts w:asciiTheme="minorHAnsi" w:hAnsiTheme="minorHAnsi"/>
          <w:i/>
          <w:kern w:val="2"/>
          <w:sz w:val="22"/>
          <w:szCs w:val="22"/>
          <w:lang w:eastAsia="en-US"/>
        </w:rPr>
        <w:t xml:space="preserve">podporu v sestavení krajského transformačního týmu k zajištění přípravy a procesu transformace na úrovni kraje, včetně nastavení spolupráce s koordinátorkou Nadace, </w:t>
      </w:r>
    </w:p>
    <w:p w14:paraId="4F9DDA90" w14:textId="77777777" w:rsidR="00991026" w:rsidRDefault="00245F6B">
      <w:pPr>
        <w:widowControl/>
        <w:numPr>
          <w:ilvl w:val="0"/>
          <w:numId w:val="47"/>
        </w:numPr>
        <w:suppressAutoHyphens w:val="0"/>
        <w:spacing w:after="160" w:line="259" w:lineRule="auto"/>
        <w:contextualSpacing/>
        <w:jc w:val="both"/>
        <w:rPr>
          <w:rFonts w:asciiTheme="minorHAnsi" w:hAnsiTheme="minorHAnsi"/>
          <w:i/>
          <w:kern w:val="2"/>
          <w:sz w:val="22"/>
          <w:szCs w:val="22"/>
          <w:lang w:eastAsia="en-US"/>
        </w:rPr>
      </w:pPr>
      <w:r w:rsidRPr="00245F6B">
        <w:rPr>
          <w:rFonts w:asciiTheme="minorHAnsi" w:hAnsiTheme="minorHAnsi"/>
          <w:i/>
          <w:kern w:val="2"/>
          <w:sz w:val="22"/>
          <w:szCs w:val="22"/>
          <w:lang w:eastAsia="en-US"/>
        </w:rPr>
        <w:t>podpora max. 4 zařízení pro první vlnu transformace, podle specifických kritérií vydiskutovaných v rámci činnosti krajského transformačního týmu a zástupkyně Nadace,</w:t>
      </w:r>
    </w:p>
    <w:p w14:paraId="75D6A817" w14:textId="77777777" w:rsidR="00991026" w:rsidRDefault="00245F6B">
      <w:pPr>
        <w:widowControl/>
        <w:numPr>
          <w:ilvl w:val="0"/>
          <w:numId w:val="47"/>
        </w:numPr>
        <w:suppressAutoHyphens w:val="0"/>
        <w:spacing w:after="160" w:line="259" w:lineRule="auto"/>
        <w:contextualSpacing/>
        <w:jc w:val="both"/>
        <w:rPr>
          <w:rFonts w:asciiTheme="minorHAnsi" w:hAnsiTheme="minorHAnsi"/>
          <w:i/>
          <w:kern w:val="2"/>
          <w:sz w:val="22"/>
          <w:szCs w:val="22"/>
          <w:lang w:eastAsia="en-US"/>
        </w:rPr>
      </w:pPr>
      <w:r w:rsidRPr="00245F6B">
        <w:rPr>
          <w:rFonts w:asciiTheme="minorHAnsi" w:hAnsiTheme="minorHAnsi"/>
          <w:i/>
          <w:kern w:val="2"/>
          <w:sz w:val="22"/>
          <w:szCs w:val="22"/>
          <w:lang w:eastAsia="en-US"/>
        </w:rPr>
        <w:t xml:space="preserve">nastavení procesu první vlny transformace a nastavení přenosu transformačního procesu do dalších vln transformace, </w:t>
      </w:r>
    </w:p>
    <w:p w14:paraId="46FB7C22" w14:textId="77777777" w:rsidR="00991026" w:rsidRDefault="00245F6B">
      <w:pPr>
        <w:widowControl/>
        <w:numPr>
          <w:ilvl w:val="0"/>
          <w:numId w:val="47"/>
        </w:numPr>
        <w:suppressAutoHyphens w:val="0"/>
        <w:spacing w:after="160" w:line="259" w:lineRule="auto"/>
        <w:contextualSpacing/>
        <w:jc w:val="both"/>
        <w:rPr>
          <w:rFonts w:asciiTheme="minorHAnsi" w:hAnsiTheme="minorHAnsi"/>
          <w:i/>
          <w:kern w:val="2"/>
          <w:sz w:val="22"/>
          <w:szCs w:val="22"/>
          <w:lang w:eastAsia="en-US"/>
        </w:rPr>
      </w:pPr>
      <w:r w:rsidRPr="00245F6B">
        <w:rPr>
          <w:rFonts w:asciiTheme="minorHAnsi" w:hAnsiTheme="minorHAnsi"/>
          <w:i/>
          <w:kern w:val="2"/>
          <w:sz w:val="22"/>
          <w:szCs w:val="22"/>
          <w:lang w:eastAsia="en-US"/>
        </w:rPr>
        <w:t>odbornou podporu pro vytvoření transformačních plánů pro zařízení vybraná do první vlny transformace, včetně načasování jednotlivých kroků transformace, konzultace výběru nejvhodnějšího modelu transformace pro daná zařízení (financování, personální kapacity, využití budov atd.),</w:t>
      </w:r>
    </w:p>
    <w:p w14:paraId="38D5EEE8" w14:textId="77777777" w:rsidR="00991026" w:rsidRDefault="00245F6B">
      <w:pPr>
        <w:widowControl/>
        <w:numPr>
          <w:ilvl w:val="0"/>
          <w:numId w:val="47"/>
        </w:numPr>
        <w:suppressAutoHyphens w:val="0"/>
        <w:spacing w:after="160" w:line="259" w:lineRule="auto"/>
        <w:contextualSpacing/>
        <w:jc w:val="both"/>
        <w:rPr>
          <w:rFonts w:asciiTheme="minorHAnsi" w:hAnsiTheme="minorHAnsi"/>
          <w:i/>
          <w:kern w:val="2"/>
          <w:sz w:val="22"/>
          <w:szCs w:val="22"/>
          <w:lang w:eastAsia="en-US"/>
        </w:rPr>
      </w:pPr>
      <w:r w:rsidRPr="00245F6B">
        <w:rPr>
          <w:rFonts w:asciiTheme="minorHAnsi" w:hAnsiTheme="minorHAnsi"/>
          <w:i/>
          <w:kern w:val="2"/>
          <w:sz w:val="22"/>
          <w:szCs w:val="22"/>
          <w:lang w:eastAsia="en-US"/>
        </w:rPr>
        <w:t xml:space="preserve">podporu samotného procesu transformace, odborné konzultace, vzdělávání a vedení zapojených aktérů, předávání příkladů dobré praxe, zprostředkování exkurze do již </w:t>
      </w:r>
      <w:proofErr w:type="spellStart"/>
      <w:r w:rsidRPr="00245F6B">
        <w:rPr>
          <w:rFonts w:asciiTheme="minorHAnsi" w:hAnsiTheme="minorHAnsi"/>
          <w:i/>
          <w:kern w:val="2"/>
          <w:sz w:val="22"/>
          <w:szCs w:val="22"/>
          <w:lang w:eastAsia="en-US"/>
        </w:rPr>
        <w:t>ztransformovaných</w:t>
      </w:r>
      <w:proofErr w:type="spellEnd"/>
      <w:r w:rsidRPr="00245F6B">
        <w:rPr>
          <w:rFonts w:asciiTheme="minorHAnsi" w:hAnsiTheme="minorHAnsi"/>
          <w:i/>
          <w:kern w:val="2"/>
          <w:sz w:val="22"/>
          <w:szCs w:val="22"/>
          <w:lang w:eastAsia="en-US"/>
        </w:rPr>
        <w:t xml:space="preserve"> zařízení v ČR, podporu v orientaci v legislativním ukotvení péče o děti v transformovaných zařízeních (související předpisy a vyhlášky).</w:t>
      </w:r>
    </w:p>
    <w:p w14:paraId="023B09DC" w14:textId="77777777" w:rsidR="00991026" w:rsidRDefault="00991026">
      <w:pPr>
        <w:widowControl/>
        <w:suppressAutoHyphens w:val="0"/>
        <w:spacing w:after="160" w:line="259" w:lineRule="auto"/>
        <w:ind w:left="720"/>
        <w:contextualSpacing/>
        <w:jc w:val="both"/>
        <w:rPr>
          <w:rFonts w:asciiTheme="minorHAnsi" w:hAnsiTheme="minorHAnsi"/>
          <w:i/>
          <w:kern w:val="2"/>
          <w:sz w:val="22"/>
          <w:szCs w:val="22"/>
          <w:lang w:eastAsia="en-US"/>
        </w:rPr>
      </w:pPr>
    </w:p>
    <w:p w14:paraId="2DF5ECA7" w14:textId="77777777" w:rsidR="00E22465" w:rsidRPr="00F66160" w:rsidRDefault="00E22465" w:rsidP="00CB4ED8">
      <w:pPr>
        <w:widowControl/>
        <w:suppressAutoHyphens w:val="0"/>
        <w:spacing w:after="160" w:line="259" w:lineRule="auto"/>
        <w:ind w:left="720"/>
        <w:contextualSpacing/>
        <w:jc w:val="both"/>
        <w:rPr>
          <w:rFonts w:asciiTheme="minorHAnsi" w:hAnsiTheme="minorHAnsi"/>
          <w:i/>
          <w:kern w:val="2"/>
          <w:sz w:val="22"/>
          <w:szCs w:val="22"/>
          <w:lang w:eastAsia="en-US"/>
        </w:rPr>
      </w:pPr>
    </w:p>
    <w:p w14:paraId="4E849132" w14:textId="77777777" w:rsidR="00991026" w:rsidRDefault="00245F6B">
      <w:pPr>
        <w:widowControl/>
        <w:numPr>
          <w:ilvl w:val="0"/>
          <w:numId w:val="48"/>
        </w:numPr>
        <w:suppressAutoHyphens w:val="0"/>
        <w:spacing w:after="160" w:line="259" w:lineRule="auto"/>
        <w:contextualSpacing/>
        <w:jc w:val="both"/>
        <w:rPr>
          <w:rFonts w:asciiTheme="minorHAnsi" w:hAnsiTheme="minorHAnsi"/>
          <w:b/>
          <w:bCs/>
          <w:i/>
          <w:kern w:val="2"/>
          <w:sz w:val="22"/>
          <w:szCs w:val="22"/>
          <w:lang w:eastAsia="en-US"/>
        </w:rPr>
      </w:pPr>
      <w:r w:rsidRPr="00245F6B">
        <w:rPr>
          <w:rFonts w:asciiTheme="minorHAnsi" w:hAnsiTheme="minorHAnsi"/>
          <w:b/>
          <w:bCs/>
          <w:i/>
          <w:kern w:val="2"/>
          <w:sz w:val="22"/>
          <w:szCs w:val="22"/>
          <w:lang w:eastAsia="en-US"/>
        </w:rPr>
        <w:t>Analýza systému péče o ohrožené děti se zaměřením na potřeby dětí umístěných v zařízeních ústavní výchovy a na kapacity a možnosti transformace zařízení pro výkon ústavní výchovy v JČ kraji</w:t>
      </w:r>
    </w:p>
    <w:p w14:paraId="4EC3036E" w14:textId="77777777" w:rsidR="00957B9C" w:rsidRDefault="00957B9C" w:rsidP="00957B9C">
      <w:pPr>
        <w:widowControl/>
        <w:suppressAutoHyphens w:val="0"/>
        <w:spacing w:after="160" w:line="259" w:lineRule="auto"/>
        <w:ind w:left="720"/>
        <w:contextualSpacing/>
        <w:jc w:val="both"/>
        <w:rPr>
          <w:rFonts w:asciiTheme="minorHAnsi" w:hAnsiTheme="minorHAnsi"/>
          <w:b/>
          <w:bCs/>
          <w:i/>
          <w:kern w:val="2"/>
          <w:sz w:val="22"/>
          <w:szCs w:val="22"/>
          <w:lang w:eastAsia="en-US"/>
        </w:rPr>
      </w:pPr>
    </w:p>
    <w:p w14:paraId="2A676BC1" w14:textId="77777777" w:rsidR="00991026" w:rsidRDefault="00245F6B">
      <w:pPr>
        <w:widowControl/>
        <w:suppressAutoHyphens w:val="0"/>
        <w:spacing w:after="160" w:line="259" w:lineRule="auto"/>
        <w:ind w:firstLine="708"/>
        <w:jc w:val="both"/>
        <w:rPr>
          <w:rFonts w:asciiTheme="minorHAnsi" w:hAnsiTheme="minorHAnsi"/>
          <w:i/>
          <w:kern w:val="2"/>
          <w:sz w:val="22"/>
          <w:szCs w:val="22"/>
          <w:lang w:eastAsia="en-US"/>
        </w:rPr>
      </w:pPr>
      <w:r w:rsidRPr="00245F6B">
        <w:rPr>
          <w:rFonts w:asciiTheme="minorHAnsi" w:hAnsiTheme="minorHAnsi"/>
          <w:b/>
          <w:i/>
          <w:kern w:val="2"/>
          <w:sz w:val="22"/>
          <w:szCs w:val="22"/>
          <w:lang w:eastAsia="en-US"/>
        </w:rPr>
        <w:t>Nadace</w:t>
      </w:r>
      <w:r w:rsidRPr="00245F6B">
        <w:rPr>
          <w:rFonts w:asciiTheme="minorHAnsi" w:hAnsiTheme="minorHAnsi"/>
          <w:i/>
          <w:kern w:val="2"/>
          <w:sz w:val="22"/>
          <w:szCs w:val="22"/>
          <w:lang w:eastAsia="en-US"/>
        </w:rPr>
        <w:t xml:space="preserve"> zpracuje pro JČ kraj analýzu, která se zaměří zejména na:</w:t>
      </w:r>
    </w:p>
    <w:p w14:paraId="5C9D87F4" w14:textId="77777777" w:rsidR="00991026" w:rsidRDefault="00245F6B">
      <w:pPr>
        <w:widowControl/>
        <w:numPr>
          <w:ilvl w:val="0"/>
          <w:numId w:val="45"/>
        </w:numPr>
        <w:suppressAutoHyphens w:val="0"/>
        <w:spacing w:after="160" w:line="259" w:lineRule="auto"/>
        <w:contextualSpacing/>
        <w:jc w:val="both"/>
        <w:rPr>
          <w:rFonts w:asciiTheme="minorHAnsi" w:hAnsiTheme="minorHAnsi"/>
          <w:i/>
          <w:kern w:val="2"/>
          <w:sz w:val="22"/>
          <w:szCs w:val="22"/>
          <w:lang w:eastAsia="en-US"/>
        </w:rPr>
      </w:pPr>
      <w:r w:rsidRPr="00245F6B">
        <w:rPr>
          <w:rFonts w:asciiTheme="minorHAnsi" w:hAnsiTheme="minorHAnsi"/>
          <w:i/>
          <w:kern w:val="2"/>
          <w:sz w:val="22"/>
          <w:szCs w:val="22"/>
          <w:lang w:eastAsia="en-US"/>
        </w:rPr>
        <w:t xml:space="preserve">krajskou síť sociálních a navazujících služeb pro ohrožené děti včetně školských zařízení (DD, SVP, DDŠ) a spolupráci subjektů v rámci sítě, </w:t>
      </w:r>
    </w:p>
    <w:p w14:paraId="2275885D" w14:textId="01095DCB" w:rsidR="00991026" w:rsidRDefault="00245F6B">
      <w:pPr>
        <w:widowControl/>
        <w:numPr>
          <w:ilvl w:val="0"/>
          <w:numId w:val="45"/>
        </w:numPr>
        <w:suppressAutoHyphens w:val="0"/>
        <w:spacing w:after="160" w:line="259" w:lineRule="auto"/>
        <w:contextualSpacing/>
        <w:jc w:val="both"/>
        <w:rPr>
          <w:rFonts w:asciiTheme="minorHAnsi" w:hAnsiTheme="minorHAnsi"/>
          <w:i/>
          <w:kern w:val="2"/>
          <w:sz w:val="22"/>
          <w:szCs w:val="22"/>
          <w:lang w:eastAsia="en-US"/>
        </w:rPr>
      </w:pPr>
      <w:r w:rsidRPr="00245F6B">
        <w:rPr>
          <w:rFonts w:asciiTheme="minorHAnsi" w:hAnsiTheme="minorHAnsi"/>
          <w:i/>
          <w:kern w:val="2"/>
          <w:sz w:val="22"/>
          <w:szCs w:val="22"/>
          <w:lang w:eastAsia="en-US"/>
        </w:rPr>
        <w:t xml:space="preserve">potřeby dětí umístěných ve školských zařízeních pro výkon ústavní výchovy zřizovaných JČK, </w:t>
      </w:r>
      <w:r w:rsidR="00137C4F">
        <w:rPr>
          <w:rFonts w:asciiTheme="minorHAnsi" w:hAnsiTheme="minorHAnsi"/>
          <w:i/>
          <w:kern w:val="2"/>
          <w:sz w:val="22"/>
          <w:szCs w:val="22"/>
          <w:lang w:eastAsia="en-US"/>
        </w:rPr>
        <w:br/>
      </w:r>
      <w:r w:rsidRPr="00245F6B">
        <w:rPr>
          <w:rFonts w:asciiTheme="minorHAnsi" w:hAnsiTheme="minorHAnsi"/>
          <w:i/>
          <w:kern w:val="2"/>
          <w:sz w:val="22"/>
          <w:szCs w:val="22"/>
          <w:lang w:eastAsia="en-US"/>
        </w:rPr>
        <w:t>a to v součinnosti s příslušnými OSPOD a zařízeními ús</w:t>
      </w:r>
      <w:r w:rsidR="00E22465">
        <w:rPr>
          <w:rFonts w:asciiTheme="minorHAnsi" w:hAnsiTheme="minorHAnsi"/>
          <w:i/>
          <w:kern w:val="2"/>
          <w:sz w:val="22"/>
          <w:szCs w:val="22"/>
          <w:lang w:eastAsia="en-US"/>
        </w:rPr>
        <w:t xml:space="preserve">tavní výchovy, </w:t>
      </w:r>
    </w:p>
    <w:p w14:paraId="11FD20C5" w14:textId="77777777" w:rsidR="00991026" w:rsidRDefault="00245F6B">
      <w:pPr>
        <w:widowControl/>
        <w:numPr>
          <w:ilvl w:val="0"/>
          <w:numId w:val="45"/>
        </w:numPr>
        <w:suppressAutoHyphens w:val="0"/>
        <w:spacing w:after="160" w:line="259" w:lineRule="auto"/>
        <w:contextualSpacing/>
        <w:jc w:val="both"/>
        <w:rPr>
          <w:rFonts w:asciiTheme="minorHAnsi" w:hAnsiTheme="minorHAnsi"/>
          <w:i/>
          <w:kern w:val="2"/>
          <w:sz w:val="22"/>
          <w:szCs w:val="22"/>
          <w:lang w:eastAsia="en-US"/>
        </w:rPr>
      </w:pPr>
      <w:r w:rsidRPr="00245F6B">
        <w:rPr>
          <w:rFonts w:asciiTheme="minorHAnsi" w:hAnsiTheme="minorHAnsi"/>
          <w:i/>
          <w:kern w:val="2"/>
          <w:sz w:val="22"/>
          <w:szCs w:val="22"/>
          <w:lang w:eastAsia="en-US"/>
        </w:rPr>
        <w:t>situaci v jednotlivých zařízeních ústavní výchovy se zaměřením na možnosti transformace směrem k individuální péči o děti v prostře</w:t>
      </w:r>
      <w:r w:rsidR="00E22465">
        <w:rPr>
          <w:rFonts w:asciiTheme="minorHAnsi" w:hAnsiTheme="minorHAnsi"/>
          <w:i/>
          <w:kern w:val="2"/>
          <w:sz w:val="22"/>
          <w:szCs w:val="22"/>
          <w:lang w:eastAsia="en-US"/>
        </w:rPr>
        <w:t xml:space="preserve">dí rodinného charakteru. </w:t>
      </w:r>
    </w:p>
    <w:p w14:paraId="36DED5E5" w14:textId="77777777" w:rsidR="00957B9C" w:rsidRDefault="00957B9C" w:rsidP="00957B9C">
      <w:pPr>
        <w:widowControl/>
        <w:suppressAutoHyphens w:val="0"/>
        <w:spacing w:after="160" w:line="259" w:lineRule="auto"/>
        <w:ind w:left="720"/>
        <w:contextualSpacing/>
        <w:jc w:val="both"/>
        <w:rPr>
          <w:rFonts w:asciiTheme="minorHAnsi" w:hAnsiTheme="minorHAnsi"/>
          <w:i/>
          <w:kern w:val="2"/>
          <w:sz w:val="22"/>
          <w:szCs w:val="22"/>
          <w:lang w:eastAsia="en-US"/>
        </w:rPr>
      </w:pPr>
    </w:p>
    <w:p w14:paraId="1DC0921A" w14:textId="77777777" w:rsidR="00991026" w:rsidRDefault="00245F6B">
      <w:pPr>
        <w:widowControl/>
        <w:suppressAutoHyphens w:val="0"/>
        <w:spacing w:after="160" w:line="259" w:lineRule="auto"/>
        <w:ind w:left="708"/>
        <w:jc w:val="both"/>
        <w:rPr>
          <w:rFonts w:asciiTheme="minorHAnsi" w:hAnsiTheme="minorHAnsi"/>
          <w:i/>
          <w:kern w:val="2"/>
          <w:sz w:val="22"/>
          <w:szCs w:val="22"/>
          <w:lang w:eastAsia="en-US"/>
        </w:rPr>
      </w:pPr>
      <w:r w:rsidRPr="00245F6B">
        <w:rPr>
          <w:rFonts w:asciiTheme="minorHAnsi" w:hAnsiTheme="minorHAnsi"/>
          <w:b/>
          <w:i/>
          <w:kern w:val="2"/>
          <w:sz w:val="22"/>
          <w:szCs w:val="22"/>
          <w:lang w:eastAsia="en-US"/>
        </w:rPr>
        <w:t xml:space="preserve">Kraj </w:t>
      </w:r>
      <w:r w:rsidRPr="00245F6B">
        <w:rPr>
          <w:rFonts w:asciiTheme="minorHAnsi" w:hAnsiTheme="minorHAnsi"/>
          <w:i/>
          <w:kern w:val="2"/>
          <w:sz w:val="22"/>
          <w:szCs w:val="22"/>
          <w:lang w:eastAsia="en-US"/>
        </w:rPr>
        <w:t>zajistí podporu odborného týmu Nadace při sběru dat a komunikaci s respondenty (ústavní zařízení, OSPOD, poskytovatelé služeb, aj.) a bude se podílet na společném vyhodnocení analýzy a navržení postupu implementace jednotlivých doporučení obsažených v analýze.</w:t>
      </w:r>
    </w:p>
    <w:p w14:paraId="7FB1B619" w14:textId="77777777" w:rsidR="00991026" w:rsidRDefault="00991026">
      <w:pPr>
        <w:widowControl/>
        <w:suppressAutoHyphens w:val="0"/>
        <w:spacing w:after="160" w:line="259" w:lineRule="auto"/>
        <w:ind w:left="708"/>
        <w:jc w:val="both"/>
        <w:rPr>
          <w:rFonts w:asciiTheme="minorHAnsi" w:hAnsiTheme="minorHAnsi"/>
          <w:i/>
          <w:kern w:val="2"/>
          <w:sz w:val="22"/>
          <w:szCs w:val="22"/>
          <w:lang w:eastAsia="en-US"/>
        </w:rPr>
      </w:pPr>
    </w:p>
    <w:p w14:paraId="5FA3E84C" w14:textId="77777777" w:rsidR="00991026" w:rsidRDefault="00991026">
      <w:pPr>
        <w:widowControl/>
        <w:suppressAutoHyphens w:val="0"/>
        <w:spacing w:after="160" w:line="259" w:lineRule="auto"/>
        <w:ind w:left="708"/>
        <w:jc w:val="both"/>
        <w:rPr>
          <w:rFonts w:asciiTheme="minorHAnsi" w:hAnsiTheme="minorHAnsi"/>
          <w:i/>
          <w:kern w:val="2"/>
          <w:sz w:val="22"/>
          <w:szCs w:val="22"/>
          <w:lang w:eastAsia="en-US"/>
        </w:rPr>
      </w:pPr>
    </w:p>
    <w:p w14:paraId="2E139855" w14:textId="77777777" w:rsidR="00991026" w:rsidRDefault="00991026">
      <w:pPr>
        <w:widowControl/>
        <w:suppressAutoHyphens w:val="0"/>
        <w:spacing w:after="160" w:line="259" w:lineRule="auto"/>
        <w:ind w:left="708"/>
        <w:jc w:val="both"/>
        <w:rPr>
          <w:rFonts w:asciiTheme="minorHAnsi" w:hAnsiTheme="minorHAnsi"/>
          <w:i/>
          <w:kern w:val="2"/>
          <w:sz w:val="22"/>
          <w:szCs w:val="22"/>
          <w:lang w:eastAsia="en-US"/>
        </w:rPr>
      </w:pPr>
    </w:p>
    <w:p w14:paraId="40C7BDDC" w14:textId="77777777" w:rsidR="00991026" w:rsidRDefault="00991026">
      <w:pPr>
        <w:widowControl/>
        <w:suppressAutoHyphens w:val="0"/>
        <w:spacing w:after="160" w:line="259" w:lineRule="auto"/>
        <w:ind w:left="708"/>
        <w:jc w:val="both"/>
        <w:rPr>
          <w:rFonts w:asciiTheme="minorHAnsi" w:hAnsiTheme="minorHAnsi"/>
          <w:i/>
          <w:kern w:val="2"/>
          <w:sz w:val="22"/>
          <w:szCs w:val="22"/>
          <w:lang w:eastAsia="en-US"/>
        </w:rPr>
      </w:pPr>
    </w:p>
    <w:p w14:paraId="492E3DDE" w14:textId="77777777" w:rsidR="003A4B11" w:rsidRDefault="003A4B11">
      <w:pPr>
        <w:widowControl/>
        <w:suppressAutoHyphens w:val="0"/>
        <w:spacing w:after="160" w:line="259" w:lineRule="auto"/>
        <w:ind w:left="708"/>
        <w:jc w:val="both"/>
        <w:rPr>
          <w:rFonts w:asciiTheme="minorHAnsi" w:hAnsiTheme="minorHAnsi"/>
          <w:i/>
          <w:kern w:val="2"/>
          <w:sz w:val="22"/>
          <w:szCs w:val="22"/>
          <w:lang w:eastAsia="en-US"/>
        </w:rPr>
      </w:pPr>
    </w:p>
    <w:p w14:paraId="49CB779D" w14:textId="77777777" w:rsidR="00991026" w:rsidRDefault="0033609D">
      <w:pPr>
        <w:widowControl/>
        <w:suppressAutoHyphens w:val="0"/>
        <w:spacing w:after="160" w:line="259" w:lineRule="auto"/>
        <w:jc w:val="both"/>
        <w:rPr>
          <w:rFonts w:ascii="Calibri" w:hAnsi="Calibri" w:cs="Calibri"/>
          <w:b/>
          <w:bCs/>
          <w:sz w:val="22"/>
          <w:szCs w:val="22"/>
          <w:lang w:eastAsia="cs-CZ"/>
        </w:rPr>
      </w:pPr>
      <w:r w:rsidRPr="0033609D">
        <w:rPr>
          <w:rFonts w:ascii="Calibri" w:hAnsi="Calibri" w:cs="Calibri"/>
          <w:b/>
          <w:bCs/>
          <w:sz w:val="22"/>
          <w:szCs w:val="22"/>
          <w:lang w:eastAsia="cs-CZ"/>
        </w:rPr>
        <w:lastRenderedPageBreak/>
        <w:t xml:space="preserve">Rozpočet: </w:t>
      </w:r>
      <w:r w:rsidR="00F66160" w:rsidRPr="00E70885">
        <w:rPr>
          <w:rFonts w:ascii="Calibri" w:hAnsi="Calibri" w:cs="Calibri"/>
          <w:b/>
          <w:bCs/>
          <w:sz w:val="22"/>
          <w:szCs w:val="22"/>
          <w:lang w:eastAsia="cs-CZ"/>
        </w:rPr>
        <w:t>O</w:t>
      </w:r>
      <w:r w:rsidR="00F66160">
        <w:rPr>
          <w:rFonts w:ascii="Calibri" w:hAnsi="Calibri" w:cs="Calibri"/>
          <w:b/>
          <w:bCs/>
          <w:sz w:val="22"/>
          <w:szCs w:val="22"/>
          <w:lang w:eastAsia="cs-CZ"/>
        </w:rPr>
        <w:t>b</w:t>
      </w:r>
      <w:r w:rsidR="00F66160" w:rsidRPr="00E70885">
        <w:rPr>
          <w:rFonts w:ascii="Calibri" w:hAnsi="Calibri" w:cs="Calibri"/>
          <w:b/>
          <w:bCs/>
          <w:sz w:val="22"/>
          <w:szCs w:val="22"/>
          <w:lang w:eastAsia="cs-CZ"/>
        </w:rPr>
        <w:t>dobí</w:t>
      </w:r>
      <w:r w:rsidR="00957B9C">
        <w:rPr>
          <w:rFonts w:ascii="Calibri" w:hAnsi="Calibri" w:cs="Calibri"/>
          <w:b/>
          <w:bCs/>
          <w:sz w:val="22"/>
          <w:szCs w:val="22"/>
          <w:lang w:eastAsia="cs-CZ"/>
        </w:rPr>
        <w:t xml:space="preserve"> od</w:t>
      </w:r>
      <w:r w:rsidR="00F66160" w:rsidRPr="00E70885">
        <w:rPr>
          <w:rFonts w:ascii="Calibri" w:hAnsi="Calibri" w:cs="Calibri"/>
          <w:b/>
          <w:bCs/>
          <w:sz w:val="22"/>
          <w:szCs w:val="22"/>
          <w:lang w:eastAsia="cs-CZ"/>
        </w:rPr>
        <w:t xml:space="preserve"> 1. 1. </w:t>
      </w:r>
      <w:r w:rsidR="00F66160">
        <w:rPr>
          <w:rFonts w:ascii="Calibri" w:hAnsi="Calibri" w:cs="Calibri"/>
          <w:b/>
          <w:bCs/>
          <w:sz w:val="22"/>
          <w:szCs w:val="22"/>
          <w:lang w:eastAsia="cs-CZ"/>
        </w:rPr>
        <w:t>20</w:t>
      </w:r>
      <w:r w:rsidR="00F66160" w:rsidRPr="00E70885">
        <w:rPr>
          <w:rFonts w:ascii="Calibri" w:hAnsi="Calibri" w:cs="Calibri"/>
          <w:b/>
          <w:bCs/>
          <w:sz w:val="22"/>
          <w:szCs w:val="22"/>
          <w:lang w:eastAsia="cs-CZ"/>
        </w:rPr>
        <w:t>2</w:t>
      </w:r>
      <w:r w:rsidR="00F66160">
        <w:rPr>
          <w:rFonts w:ascii="Calibri" w:hAnsi="Calibri" w:cs="Calibri"/>
          <w:b/>
          <w:bCs/>
          <w:sz w:val="22"/>
          <w:szCs w:val="22"/>
          <w:lang w:eastAsia="cs-CZ"/>
        </w:rPr>
        <w:t>4</w:t>
      </w:r>
      <w:r w:rsidR="00F66160" w:rsidRPr="00E70885">
        <w:rPr>
          <w:rFonts w:ascii="Calibri" w:hAnsi="Calibri" w:cs="Calibri"/>
          <w:b/>
          <w:bCs/>
          <w:sz w:val="22"/>
          <w:szCs w:val="22"/>
          <w:lang w:eastAsia="cs-CZ"/>
        </w:rPr>
        <w:t xml:space="preserve"> do 31. </w:t>
      </w:r>
      <w:r w:rsidR="00F66160">
        <w:rPr>
          <w:rFonts w:ascii="Calibri" w:hAnsi="Calibri" w:cs="Calibri"/>
          <w:b/>
          <w:bCs/>
          <w:sz w:val="22"/>
          <w:szCs w:val="22"/>
          <w:lang w:eastAsia="cs-CZ"/>
        </w:rPr>
        <w:t>12</w:t>
      </w:r>
      <w:r w:rsidR="00F66160" w:rsidRPr="00E70885">
        <w:rPr>
          <w:rFonts w:ascii="Calibri" w:hAnsi="Calibri" w:cs="Calibri"/>
          <w:b/>
          <w:bCs/>
          <w:sz w:val="22"/>
          <w:szCs w:val="22"/>
          <w:lang w:eastAsia="cs-CZ"/>
        </w:rPr>
        <w:t>. 2024</w:t>
      </w:r>
    </w:p>
    <w:tbl>
      <w:tblPr>
        <w:tblW w:w="9776" w:type="dxa"/>
        <w:tblCellMar>
          <w:left w:w="70" w:type="dxa"/>
          <w:right w:w="70" w:type="dxa"/>
        </w:tblCellMar>
        <w:tblLook w:val="04A0" w:firstRow="1" w:lastRow="0" w:firstColumn="1" w:lastColumn="0" w:noHBand="0" w:noVBand="1"/>
      </w:tblPr>
      <w:tblGrid>
        <w:gridCol w:w="3580"/>
        <w:gridCol w:w="2220"/>
        <w:gridCol w:w="3976"/>
      </w:tblGrid>
      <w:tr w:rsidR="0033609D" w:rsidRPr="00E22465" w14:paraId="2954A767" w14:textId="77777777" w:rsidTr="00957B9C">
        <w:trPr>
          <w:trHeight w:val="290"/>
        </w:trPr>
        <w:tc>
          <w:tcPr>
            <w:tcW w:w="3580" w:type="dxa"/>
            <w:tcBorders>
              <w:top w:val="single" w:sz="4" w:space="0" w:color="auto"/>
              <w:left w:val="single" w:sz="4" w:space="0" w:color="auto"/>
              <w:bottom w:val="single" w:sz="4" w:space="0" w:color="auto"/>
              <w:right w:val="single" w:sz="4" w:space="0" w:color="auto"/>
            </w:tcBorders>
            <w:shd w:val="clear" w:color="auto" w:fill="auto"/>
            <w:hideMark/>
          </w:tcPr>
          <w:p w14:paraId="1DB8A1F2" w14:textId="77777777" w:rsidR="00991026" w:rsidRDefault="00CC2857">
            <w:pPr>
              <w:widowControl/>
              <w:suppressAutoHyphens w:val="0"/>
              <w:jc w:val="both"/>
              <w:rPr>
                <w:rFonts w:asciiTheme="minorHAnsi" w:hAnsiTheme="minorHAnsi" w:cstheme="minorHAnsi"/>
                <w:b/>
                <w:color w:val="000000"/>
                <w:sz w:val="22"/>
                <w:szCs w:val="22"/>
                <w:lang w:eastAsia="cs-CZ"/>
              </w:rPr>
            </w:pPr>
            <w:r w:rsidRPr="00CC2857">
              <w:rPr>
                <w:rFonts w:asciiTheme="minorHAnsi" w:hAnsiTheme="minorHAnsi" w:cstheme="minorHAnsi"/>
                <w:color w:val="000000"/>
                <w:sz w:val="22"/>
                <w:szCs w:val="22"/>
                <w:lang w:eastAsia="cs-CZ"/>
              </w:rPr>
              <w:t> </w:t>
            </w:r>
            <w:r w:rsidRPr="00CC2857">
              <w:rPr>
                <w:rFonts w:asciiTheme="minorHAnsi" w:hAnsiTheme="minorHAnsi" w:cstheme="minorHAnsi"/>
                <w:b/>
                <w:color w:val="000000"/>
                <w:sz w:val="22"/>
                <w:szCs w:val="22"/>
                <w:lang w:eastAsia="cs-CZ"/>
              </w:rPr>
              <w:t>ČINNOSTI</w:t>
            </w:r>
          </w:p>
        </w:tc>
        <w:tc>
          <w:tcPr>
            <w:tcW w:w="2220" w:type="dxa"/>
            <w:tcBorders>
              <w:top w:val="single" w:sz="4" w:space="0" w:color="auto"/>
              <w:left w:val="nil"/>
              <w:bottom w:val="single" w:sz="4" w:space="0" w:color="auto"/>
              <w:right w:val="single" w:sz="4" w:space="0" w:color="auto"/>
            </w:tcBorders>
            <w:shd w:val="clear" w:color="auto" w:fill="auto"/>
            <w:noWrap/>
            <w:hideMark/>
          </w:tcPr>
          <w:p w14:paraId="4F298792" w14:textId="77777777" w:rsidR="00991026" w:rsidRDefault="00957B9C">
            <w:pPr>
              <w:widowControl/>
              <w:suppressAutoHyphens w:val="0"/>
              <w:jc w:val="both"/>
              <w:rPr>
                <w:rFonts w:asciiTheme="minorHAnsi" w:hAnsiTheme="minorHAnsi" w:cstheme="minorHAnsi"/>
                <w:b/>
                <w:bCs/>
                <w:color w:val="000000"/>
                <w:sz w:val="22"/>
                <w:szCs w:val="22"/>
                <w:lang w:eastAsia="cs-CZ"/>
              </w:rPr>
            </w:pPr>
            <w:r>
              <w:rPr>
                <w:rFonts w:asciiTheme="minorHAnsi" w:hAnsiTheme="minorHAnsi" w:cstheme="minorHAnsi"/>
                <w:b/>
                <w:bCs/>
                <w:color w:val="000000"/>
                <w:sz w:val="22"/>
                <w:szCs w:val="22"/>
                <w:lang w:eastAsia="cs-CZ"/>
              </w:rPr>
              <w:t>NÁKLADY</w:t>
            </w:r>
          </w:p>
        </w:tc>
        <w:tc>
          <w:tcPr>
            <w:tcW w:w="3976" w:type="dxa"/>
            <w:tcBorders>
              <w:top w:val="single" w:sz="4" w:space="0" w:color="auto"/>
              <w:left w:val="nil"/>
              <w:bottom w:val="single" w:sz="4" w:space="0" w:color="auto"/>
              <w:right w:val="single" w:sz="4" w:space="0" w:color="auto"/>
            </w:tcBorders>
            <w:shd w:val="clear" w:color="auto" w:fill="auto"/>
            <w:noWrap/>
            <w:hideMark/>
          </w:tcPr>
          <w:p w14:paraId="0742D0E5" w14:textId="77777777" w:rsidR="00991026" w:rsidRDefault="00CC2857">
            <w:pPr>
              <w:widowControl/>
              <w:suppressAutoHyphens w:val="0"/>
              <w:jc w:val="both"/>
              <w:rPr>
                <w:rFonts w:asciiTheme="minorHAnsi" w:hAnsiTheme="minorHAnsi" w:cstheme="minorHAnsi"/>
                <w:b/>
                <w:bCs/>
                <w:color w:val="000000"/>
                <w:sz w:val="22"/>
                <w:szCs w:val="22"/>
                <w:lang w:eastAsia="cs-CZ"/>
              </w:rPr>
            </w:pPr>
            <w:r w:rsidRPr="00CC2857">
              <w:rPr>
                <w:rFonts w:asciiTheme="minorHAnsi" w:hAnsiTheme="minorHAnsi" w:cstheme="minorHAnsi"/>
                <w:b/>
                <w:bCs/>
                <w:color w:val="000000"/>
                <w:sz w:val="22"/>
                <w:szCs w:val="22"/>
                <w:lang w:eastAsia="cs-CZ"/>
              </w:rPr>
              <w:t>POZNÁMKY</w:t>
            </w:r>
          </w:p>
        </w:tc>
      </w:tr>
      <w:tr w:rsidR="0033609D" w:rsidRPr="00E22465" w14:paraId="5224CD8D" w14:textId="77777777" w:rsidTr="00957B9C">
        <w:trPr>
          <w:trHeight w:val="681"/>
        </w:trPr>
        <w:tc>
          <w:tcPr>
            <w:tcW w:w="3580" w:type="dxa"/>
            <w:tcBorders>
              <w:top w:val="nil"/>
              <w:left w:val="single" w:sz="4" w:space="0" w:color="auto"/>
              <w:bottom w:val="single" w:sz="4" w:space="0" w:color="auto"/>
              <w:right w:val="single" w:sz="4" w:space="0" w:color="auto"/>
            </w:tcBorders>
            <w:shd w:val="clear" w:color="auto" w:fill="auto"/>
            <w:hideMark/>
          </w:tcPr>
          <w:p w14:paraId="2FA6D576" w14:textId="77777777" w:rsidR="00991026" w:rsidRDefault="00CC2857">
            <w:pPr>
              <w:widowControl/>
              <w:suppressAutoHyphens w:val="0"/>
              <w:jc w:val="both"/>
              <w:rPr>
                <w:rFonts w:asciiTheme="minorHAnsi" w:hAnsiTheme="minorHAnsi" w:cstheme="minorHAnsi"/>
                <w:color w:val="000000"/>
                <w:sz w:val="22"/>
                <w:szCs w:val="22"/>
                <w:lang w:eastAsia="cs-CZ"/>
              </w:rPr>
            </w:pPr>
            <w:r w:rsidRPr="00CC2857">
              <w:rPr>
                <w:rFonts w:asciiTheme="minorHAnsi" w:hAnsiTheme="minorHAnsi" w:cstheme="minorHAnsi"/>
                <w:color w:val="000000"/>
                <w:sz w:val="22"/>
                <w:szCs w:val="22"/>
                <w:lang w:eastAsia="cs-CZ"/>
              </w:rPr>
              <w:t xml:space="preserve">Analýza systému péče o ohrožené děti </w:t>
            </w:r>
            <w:r w:rsidR="00957B9C">
              <w:rPr>
                <w:rFonts w:asciiTheme="minorHAnsi" w:hAnsiTheme="minorHAnsi" w:cstheme="minorHAnsi"/>
                <w:color w:val="000000"/>
                <w:sz w:val="22"/>
                <w:szCs w:val="22"/>
                <w:lang w:eastAsia="cs-CZ"/>
              </w:rPr>
              <w:t xml:space="preserve">v </w:t>
            </w:r>
            <w:r w:rsidRPr="00CC2857">
              <w:rPr>
                <w:rFonts w:asciiTheme="minorHAnsi" w:hAnsiTheme="minorHAnsi" w:cstheme="minorHAnsi"/>
                <w:color w:val="000000"/>
                <w:sz w:val="22"/>
                <w:szCs w:val="22"/>
                <w:lang w:eastAsia="cs-CZ"/>
              </w:rPr>
              <w:t>Jihočeském kraji</w:t>
            </w:r>
          </w:p>
        </w:tc>
        <w:tc>
          <w:tcPr>
            <w:tcW w:w="2220" w:type="dxa"/>
            <w:tcBorders>
              <w:top w:val="nil"/>
              <w:left w:val="nil"/>
              <w:bottom w:val="single" w:sz="4" w:space="0" w:color="auto"/>
              <w:right w:val="single" w:sz="4" w:space="0" w:color="auto"/>
            </w:tcBorders>
            <w:shd w:val="clear" w:color="auto" w:fill="auto"/>
            <w:noWrap/>
            <w:hideMark/>
          </w:tcPr>
          <w:p w14:paraId="2E57EECE" w14:textId="77777777" w:rsidR="00991026" w:rsidRDefault="00CC2857">
            <w:pPr>
              <w:widowControl/>
              <w:suppressAutoHyphens w:val="0"/>
              <w:jc w:val="both"/>
              <w:rPr>
                <w:rFonts w:asciiTheme="minorHAnsi" w:hAnsiTheme="minorHAnsi" w:cstheme="minorHAnsi"/>
                <w:color w:val="000000"/>
                <w:sz w:val="22"/>
                <w:szCs w:val="22"/>
                <w:lang w:eastAsia="cs-CZ"/>
              </w:rPr>
            </w:pPr>
            <w:r w:rsidRPr="00CC2857">
              <w:rPr>
                <w:rFonts w:asciiTheme="minorHAnsi" w:hAnsiTheme="minorHAnsi" w:cstheme="minorHAnsi"/>
                <w:color w:val="000000"/>
                <w:sz w:val="22"/>
                <w:szCs w:val="22"/>
                <w:lang w:eastAsia="cs-CZ"/>
              </w:rPr>
              <w:t>250 000</w:t>
            </w:r>
          </w:p>
        </w:tc>
        <w:tc>
          <w:tcPr>
            <w:tcW w:w="3976" w:type="dxa"/>
            <w:tcBorders>
              <w:top w:val="nil"/>
              <w:left w:val="nil"/>
              <w:bottom w:val="single" w:sz="4" w:space="0" w:color="auto"/>
              <w:right w:val="single" w:sz="4" w:space="0" w:color="auto"/>
            </w:tcBorders>
            <w:shd w:val="clear" w:color="auto" w:fill="auto"/>
            <w:hideMark/>
          </w:tcPr>
          <w:p w14:paraId="7E710DA1" w14:textId="52321175" w:rsidR="00991026" w:rsidRDefault="00957B9C" w:rsidP="00957B9C">
            <w:pPr>
              <w:widowControl/>
              <w:suppressAutoHyphens w:val="0"/>
              <w:jc w:val="both"/>
              <w:rPr>
                <w:rFonts w:asciiTheme="minorHAnsi" w:hAnsiTheme="minorHAnsi" w:cstheme="minorHAnsi"/>
                <w:color w:val="000000"/>
                <w:sz w:val="22"/>
                <w:szCs w:val="22"/>
                <w:lang w:eastAsia="cs-CZ"/>
              </w:rPr>
            </w:pPr>
            <w:r>
              <w:rPr>
                <w:rFonts w:asciiTheme="minorHAnsi" w:hAnsiTheme="minorHAnsi" w:cstheme="minorHAnsi"/>
                <w:color w:val="000000"/>
                <w:sz w:val="22"/>
                <w:szCs w:val="22"/>
                <w:lang w:eastAsia="cs-CZ"/>
              </w:rPr>
              <w:t>zpracování</w:t>
            </w:r>
            <w:r w:rsidR="00CC2857" w:rsidRPr="00CC2857">
              <w:rPr>
                <w:rFonts w:asciiTheme="minorHAnsi" w:hAnsiTheme="minorHAnsi" w:cstheme="minorHAnsi"/>
                <w:color w:val="000000"/>
                <w:sz w:val="22"/>
                <w:szCs w:val="22"/>
                <w:lang w:eastAsia="cs-CZ"/>
              </w:rPr>
              <w:t xml:space="preserve"> </w:t>
            </w:r>
            <w:r w:rsidR="00502190" w:rsidRPr="00CC2857">
              <w:rPr>
                <w:rFonts w:asciiTheme="minorHAnsi" w:hAnsiTheme="minorHAnsi" w:cstheme="minorHAnsi"/>
                <w:color w:val="000000"/>
                <w:sz w:val="22"/>
                <w:szCs w:val="22"/>
                <w:lang w:eastAsia="cs-CZ"/>
              </w:rPr>
              <w:t>analýzy – statistická</w:t>
            </w:r>
            <w:r w:rsidR="00CC2857" w:rsidRPr="00CC2857">
              <w:rPr>
                <w:rFonts w:asciiTheme="minorHAnsi" w:hAnsiTheme="minorHAnsi" w:cstheme="minorHAnsi"/>
                <w:color w:val="000000"/>
                <w:sz w:val="22"/>
                <w:szCs w:val="22"/>
                <w:lang w:eastAsia="cs-CZ"/>
              </w:rPr>
              <w:t xml:space="preserve"> data, rozhovory s poskytovateli služeb, </w:t>
            </w:r>
            <w:proofErr w:type="spellStart"/>
            <w:r w:rsidR="00CC2857" w:rsidRPr="00CC2857">
              <w:rPr>
                <w:rFonts w:asciiTheme="minorHAnsi" w:hAnsiTheme="minorHAnsi" w:cstheme="minorHAnsi"/>
                <w:color w:val="000000"/>
                <w:sz w:val="22"/>
                <w:szCs w:val="22"/>
                <w:lang w:eastAsia="cs-CZ"/>
              </w:rPr>
              <w:t>OSPODy</w:t>
            </w:r>
            <w:proofErr w:type="spellEnd"/>
            <w:r w:rsidR="00CC2857" w:rsidRPr="00CC2857">
              <w:rPr>
                <w:rFonts w:asciiTheme="minorHAnsi" w:hAnsiTheme="minorHAnsi" w:cstheme="minorHAnsi"/>
                <w:color w:val="000000"/>
                <w:sz w:val="22"/>
                <w:szCs w:val="22"/>
                <w:lang w:eastAsia="cs-CZ"/>
              </w:rPr>
              <w:t xml:space="preserve">, </w:t>
            </w:r>
            <w:r>
              <w:rPr>
                <w:rFonts w:asciiTheme="minorHAnsi" w:hAnsiTheme="minorHAnsi" w:cstheme="minorHAnsi"/>
                <w:color w:val="000000"/>
                <w:sz w:val="22"/>
                <w:szCs w:val="22"/>
                <w:lang w:eastAsia="cs-CZ"/>
              </w:rPr>
              <w:t xml:space="preserve">analýza </w:t>
            </w:r>
            <w:r w:rsidR="00CC2857" w:rsidRPr="00CC2857">
              <w:rPr>
                <w:rFonts w:asciiTheme="minorHAnsi" w:hAnsiTheme="minorHAnsi" w:cstheme="minorHAnsi"/>
                <w:color w:val="000000"/>
                <w:sz w:val="22"/>
                <w:szCs w:val="22"/>
                <w:lang w:eastAsia="cs-CZ"/>
              </w:rPr>
              <w:t xml:space="preserve">pobytových zařízení pro děti, realizace 2 </w:t>
            </w:r>
            <w:proofErr w:type="spellStart"/>
            <w:r w:rsidR="00CC2857" w:rsidRPr="00CC2857">
              <w:rPr>
                <w:rFonts w:asciiTheme="minorHAnsi" w:hAnsiTheme="minorHAnsi" w:cstheme="minorHAnsi"/>
                <w:color w:val="000000"/>
                <w:sz w:val="22"/>
                <w:szCs w:val="22"/>
                <w:lang w:eastAsia="cs-CZ"/>
              </w:rPr>
              <w:t>fokusních</w:t>
            </w:r>
            <w:proofErr w:type="spellEnd"/>
            <w:r w:rsidR="00CC2857" w:rsidRPr="00CC2857">
              <w:rPr>
                <w:rFonts w:asciiTheme="minorHAnsi" w:hAnsiTheme="minorHAnsi" w:cstheme="minorHAnsi"/>
                <w:color w:val="000000"/>
                <w:sz w:val="22"/>
                <w:szCs w:val="22"/>
                <w:lang w:eastAsia="cs-CZ"/>
              </w:rPr>
              <w:t xml:space="preserve"> skupin</w:t>
            </w:r>
          </w:p>
        </w:tc>
      </w:tr>
      <w:tr w:rsidR="0033609D" w:rsidRPr="00E22465" w14:paraId="7C2445A0" w14:textId="77777777" w:rsidTr="00957B9C">
        <w:trPr>
          <w:trHeight w:val="590"/>
        </w:trPr>
        <w:tc>
          <w:tcPr>
            <w:tcW w:w="3580" w:type="dxa"/>
            <w:tcBorders>
              <w:top w:val="nil"/>
              <w:left w:val="single" w:sz="4" w:space="0" w:color="auto"/>
              <w:bottom w:val="single" w:sz="4" w:space="0" w:color="auto"/>
              <w:right w:val="single" w:sz="4" w:space="0" w:color="auto"/>
            </w:tcBorders>
            <w:shd w:val="clear" w:color="auto" w:fill="auto"/>
            <w:hideMark/>
          </w:tcPr>
          <w:p w14:paraId="68EE81FF" w14:textId="77777777" w:rsidR="00991026" w:rsidRDefault="00CC2857">
            <w:pPr>
              <w:widowControl/>
              <w:suppressAutoHyphens w:val="0"/>
              <w:jc w:val="both"/>
              <w:rPr>
                <w:rFonts w:asciiTheme="minorHAnsi" w:hAnsiTheme="minorHAnsi" w:cstheme="minorHAnsi"/>
                <w:color w:val="000000"/>
                <w:sz w:val="22"/>
                <w:szCs w:val="22"/>
                <w:lang w:eastAsia="cs-CZ"/>
              </w:rPr>
            </w:pPr>
            <w:r w:rsidRPr="00CC2857">
              <w:rPr>
                <w:rFonts w:asciiTheme="minorHAnsi" w:hAnsiTheme="minorHAnsi" w:cstheme="minorHAnsi"/>
                <w:color w:val="000000"/>
                <w:sz w:val="22"/>
                <w:szCs w:val="22"/>
                <w:lang w:eastAsia="cs-CZ"/>
              </w:rPr>
              <w:t>Podpora transformačních aktivit včetně vzdělávání pracovníků, participace dětí aj.</w:t>
            </w:r>
          </w:p>
        </w:tc>
        <w:tc>
          <w:tcPr>
            <w:tcW w:w="2220" w:type="dxa"/>
            <w:tcBorders>
              <w:top w:val="nil"/>
              <w:left w:val="nil"/>
              <w:bottom w:val="single" w:sz="4" w:space="0" w:color="auto"/>
              <w:right w:val="single" w:sz="4" w:space="0" w:color="auto"/>
            </w:tcBorders>
            <w:shd w:val="clear" w:color="auto" w:fill="auto"/>
            <w:noWrap/>
            <w:hideMark/>
          </w:tcPr>
          <w:p w14:paraId="20FE036F" w14:textId="77777777" w:rsidR="00991026" w:rsidRDefault="00CC2857">
            <w:pPr>
              <w:widowControl/>
              <w:suppressAutoHyphens w:val="0"/>
              <w:jc w:val="both"/>
              <w:rPr>
                <w:rFonts w:asciiTheme="minorHAnsi" w:hAnsiTheme="minorHAnsi" w:cstheme="minorHAnsi"/>
                <w:color w:val="000000"/>
                <w:sz w:val="22"/>
                <w:szCs w:val="22"/>
                <w:lang w:eastAsia="cs-CZ"/>
              </w:rPr>
            </w:pPr>
            <w:r w:rsidRPr="00CC2857">
              <w:rPr>
                <w:rFonts w:asciiTheme="minorHAnsi" w:hAnsiTheme="minorHAnsi" w:cstheme="minorHAnsi"/>
                <w:color w:val="000000"/>
                <w:sz w:val="22"/>
                <w:szCs w:val="22"/>
                <w:lang w:eastAsia="cs-CZ"/>
              </w:rPr>
              <w:t>400 000</w:t>
            </w:r>
          </w:p>
        </w:tc>
        <w:tc>
          <w:tcPr>
            <w:tcW w:w="3976" w:type="dxa"/>
            <w:tcBorders>
              <w:top w:val="nil"/>
              <w:left w:val="nil"/>
              <w:bottom w:val="single" w:sz="4" w:space="0" w:color="auto"/>
              <w:right w:val="single" w:sz="4" w:space="0" w:color="auto"/>
            </w:tcBorders>
            <w:shd w:val="clear" w:color="auto" w:fill="auto"/>
            <w:hideMark/>
          </w:tcPr>
          <w:p w14:paraId="4BD66D19" w14:textId="260A9A76" w:rsidR="00991026" w:rsidRDefault="00CC2857">
            <w:pPr>
              <w:widowControl/>
              <w:suppressAutoHyphens w:val="0"/>
              <w:jc w:val="both"/>
              <w:rPr>
                <w:rFonts w:asciiTheme="minorHAnsi" w:hAnsiTheme="minorHAnsi" w:cstheme="minorHAnsi"/>
                <w:color w:val="000000"/>
                <w:sz w:val="22"/>
                <w:szCs w:val="22"/>
                <w:lang w:eastAsia="cs-CZ"/>
              </w:rPr>
            </w:pPr>
            <w:r w:rsidRPr="00CC2857">
              <w:rPr>
                <w:rFonts w:asciiTheme="minorHAnsi" w:hAnsiTheme="minorHAnsi" w:cstheme="minorHAnsi"/>
                <w:color w:val="000000"/>
                <w:sz w:val="22"/>
                <w:szCs w:val="22"/>
                <w:lang w:eastAsia="cs-CZ"/>
              </w:rPr>
              <w:t xml:space="preserve">vzdělávání zapojených aktérů do </w:t>
            </w:r>
            <w:r w:rsidR="00502190" w:rsidRPr="00CC2857">
              <w:rPr>
                <w:rFonts w:asciiTheme="minorHAnsi" w:hAnsiTheme="minorHAnsi" w:cstheme="minorHAnsi"/>
                <w:color w:val="000000"/>
                <w:sz w:val="22"/>
                <w:szCs w:val="22"/>
                <w:lang w:eastAsia="cs-CZ"/>
              </w:rPr>
              <w:t>transformace – kroky</w:t>
            </w:r>
            <w:r w:rsidRPr="00CC2857">
              <w:rPr>
                <w:rFonts w:asciiTheme="minorHAnsi" w:hAnsiTheme="minorHAnsi" w:cstheme="minorHAnsi"/>
                <w:color w:val="000000"/>
                <w:sz w:val="22"/>
                <w:szCs w:val="22"/>
                <w:lang w:eastAsia="cs-CZ"/>
              </w:rPr>
              <w:t xml:space="preserve"> nezbytné k realizaci transformace (témata: DI, trauma)</w:t>
            </w:r>
          </w:p>
        </w:tc>
      </w:tr>
      <w:tr w:rsidR="0033609D" w:rsidRPr="00E22465" w14:paraId="1AFAB04F" w14:textId="77777777" w:rsidTr="00957B9C">
        <w:trPr>
          <w:trHeight w:val="290"/>
        </w:trPr>
        <w:tc>
          <w:tcPr>
            <w:tcW w:w="3580" w:type="dxa"/>
            <w:tcBorders>
              <w:top w:val="nil"/>
              <w:left w:val="single" w:sz="4" w:space="0" w:color="auto"/>
              <w:bottom w:val="single" w:sz="4" w:space="0" w:color="auto"/>
              <w:right w:val="single" w:sz="4" w:space="0" w:color="auto"/>
            </w:tcBorders>
            <w:shd w:val="clear" w:color="auto" w:fill="auto"/>
            <w:hideMark/>
          </w:tcPr>
          <w:p w14:paraId="168FFA65" w14:textId="77777777" w:rsidR="00991026" w:rsidRDefault="00CC2857">
            <w:pPr>
              <w:widowControl/>
              <w:suppressAutoHyphens w:val="0"/>
              <w:jc w:val="both"/>
              <w:rPr>
                <w:rFonts w:asciiTheme="minorHAnsi" w:hAnsiTheme="minorHAnsi" w:cstheme="minorHAnsi"/>
                <w:color w:val="000000"/>
                <w:sz w:val="22"/>
                <w:szCs w:val="22"/>
                <w:lang w:eastAsia="cs-CZ"/>
              </w:rPr>
            </w:pPr>
            <w:r w:rsidRPr="00CC2857">
              <w:rPr>
                <w:rFonts w:asciiTheme="minorHAnsi" w:hAnsiTheme="minorHAnsi" w:cstheme="minorHAnsi"/>
                <w:color w:val="000000"/>
                <w:sz w:val="22"/>
                <w:szCs w:val="22"/>
                <w:lang w:eastAsia="cs-CZ"/>
              </w:rPr>
              <w:t>Nadační koordinátor transformace</w:t>
            </w:r>
          </w:p>
        </w:tc>
        <w:tc>
          <w:tcPr>
            <w:tcW w:w="2220" w:type="dxa"/>
            <w:tcBorders>
              <w:top w:val="nil"/>
              <w:left w:val="nil"/>
              <w:bottom w:val="single" w:sz="4" w:space="0" w:color="auto"/>
              <w:right w:val="single" w:sz="4" w:space="0" w:color="auto"/>
            </w:tcBorders>
            <w:shd w:val="clear" w:color="auto" w:fill="auto"/>
            <w:noWrap/>
            <w:hideMark/>
          </w:tcPr>
          <w:p w14:paraId="2C85C47E" w14:textId="77777777" w:rsidR="00991026" w:rsidRDefault="00CC2857">
            <w:pPr>
              <w:widowControl/>
              <w:suppressAutoHyphens w:val="0"/>
              <w:jc w:val="both"/>
              <w:rPr>
                <w:rFonts w:asciiTheme="minorHAnsi" w:hAnsiTheme="minorHAnsi" w:cstheme="minorHAnsi"/>
                <w:color w:val="000000"/>
                <w:sz w:val="22"/>
                <w:szCs w:val="22"/>
                <w:lang w:eastAsia="cs-CZ"/>
              </w:rPr>
            </w:pPr>
            <w:r w:rsidRPr="00CC2857">
              <w:rPr>
                <w:rFonts w:asciiTheme="minorHAnsi" w:hAnsiTheme="minorHAnsi" w:cstheme="minorHAnsi"/>
                <w:color w:val="000000"/>
                <w:sz w:val="22"/>
                <w:szCs w:val="22"/>
                <w:lang w:eastAsia="cs-CZ"/>
              </w:rPr>
              <w:t>768 000</w:t>
            </w:r>
          </w:p>
        </w:tc>
        <w:tc>
          <w:tcPr>
            <w:tcW w:w="3976" w:type="dxa"/>
            <w:tcBorders>
              <w:top w:val="nil"/>
              <w:left w:val="nil"/>
              <w:bottom w:val="single" w:sz="4" w:space="0" w:color="auto"/>
              <w:right w:val="single" w:sz="4" w:space="0" w:color="auto"/>
            </w:tcBorders>
            <w:shd w:val="clear" w:color="auto" w:fill="auto"/>
            <w:hideMark/>
          </w:tcPr>
          <w:p w14:paraId="22CFDA69" w14:textId="77777777" w:rsidR="00991026" w:rsidRDefault="00CC2857">
            <w:pPr>
              <w:widowControl/>
              <w:suppressAutoHyphens w:val="0"/>
              <w:jc w:val="both"/>
              <w:rPr>
                <w:rFonts w:asciiTheme="minorHAnsi" w:hAnsiTheme="minorHAnsi" w:cstheme="minorHAnsi"/>
                <w:color w:val="000000"/>
                <w:sz w:val="22"/>
                <w:szCs w:val="22"/>
                <w:lang w:eastAsia="cs-CZ"/>
              </w:rPr>
            </w:pPr>
            <w:r w:rsidRPr="00CC2857">
              <w:rPr>
                <w:rFonts w:asciiTheme="minorHAnsi" w:hAnsiTheme="minorHAnsi" w:cstheme="minorHAnsi"/>
                <w:color w:val="000000"/>
                <w:sz w:val="22"/>
                <w:szCs w:val="22"/>
                <w:lang w:eastAsia="cs-CZ"/>
              </w:rPr>
              <w:t xml:space="preserve">koordinace krajských aktivit ze strany iniciativy 8000 důvodů </w:t>
            </w:r>
          </w:p>
        </w:tc>
      </w:tr>
      <w:tr w:rsidR="0033609D" w:rsidRPr="00E22465" w14:paraId="7C7E1ED4" w14:textId="77777777" w:rsidTr="00957B9C">
        <w:trPr>
          <w:trHeight w:val="799"/>
        </w:trPr>
        <w:tc>
          <w:tcPr>
            <w:tcW w:w="3580" w:type="dxa"/>
            <w:tcBorders>
              <w:top w:val="nil"/>
              <w:left w:val="single" w:sz="4" w:space="0" w:color="auto"/>
              <w:bottom w:val="single" w:sz="4" w:space="0" w:color="auto"/>
              <w:right w:val="single" w:sz="4" w:space="0" w:color="auto"/>
            </w:tcBorders>
            <w:shd w:val="clear" w:color="auto" w:fill="auto"/>
            <w:hideMark/>
          </w:tcPr>
          <w:p w14:paraId="1E4A8917" w14:textId="77777777" w:rsidR="00991026" w:rsidRDefault="00CC2857">
            <w:pPr>
              <w:widowControl/>
              <w:suppressAutoHyphens w:val="0"/>
              <w:jc w:val="both"/>
              <w:rPr>
                <w:rFonts w:asciiTheme="minorHAnsi" w:hAnsiTheme="minorHAnsi" w:cstheme="minorHAnsi"/>
                <w:color w:val="000000"/>
                <w:sz w:val="22"/>
                <w:szCs w:val="22"/>
                <w:lang w:eastAsia="cs-CZ"/>
              </w:rPr>
            </w:pPr>
            <w:r w:rsidRPr="00CC2857">
              <w:rPr>
                <w:rFonts w:asciiTheme="minorHAnsi" w:hAnsiTheme="minorHAnsi" w:cstheme="minorHAnsi"/>
                <w:color w:val="000000"/>
                <w:sz w:val="22"/>
                <w:szCs w:val="22"/>
                <w:lang w:eastAsia="cs-CZ"/>
              </w:rPr>
              <w:t>Konzultanti transformace</w:t>
            </w:r>
          </w:p>
        </w:tc>
        <w:tc>
          <w:tcPr>
            <w:tcW w:w="2220" w:type="dxa"/>
            <w:tcBorders>
              <w:top w:val="nil"/>
              <w:left w:val="nil"/>
              <w:bottom w:val="single" w:sz="4" w:space="0" w:color="auto"/>
              <w:right w:val="single" w:sz="4" w:space="0" w:color="auto"/>
            </w:tcBorders>
            <w:shd w:val="clear" w:color="auto" w:fill="auto"/>
            <w:noWrap/>
            <w:hideMark/>
          </w:tcPr>
          <w:p w14:paraId="2C79E849" w14:textId="77777777" w:rsidR="00991026" w:rsidRDefault="00CC2857">
            <w:pPr>
              <w:widowControl/>
              <w:suppressAutoHyphens w:val="0"/>
              <w:jc w:val="both"/>
              <w:rPr>
                <w:rFonts w:asciiTheme="minorHAnsi" w:hAnsiTheme="minorHAnsi" w:cstheme="minorHAnsi"/>
                <w:color w:val="000000"/>
                <w:sz w:val="22"/>
                <w:szCs w:val="22"/>
                <w:lang w:eastAsia="cs-CZ"/>
              </w:rPr>
            </w:pPr>
            <w:r w:rsidRPr="00CC2857">
              <w:rPr>
                <w:rFonts w:asciiTheme="minorHAnsi" w:hAnsiTheme="minorHAnsi" w:cstheme="minorHAnsi"/>
                <w:color w:val="000000"/>
                <w:sz w:val="22"/>
                <w:szCs w:val="22"/>
                <w:lang w:eastAsia="cs-CZ"/>
              </w:rPr>
              <w:t>150 000</w:t>
            </w:r>
          </w:p>
        </w:tc>
        <w:tc>
          <w:tcPr>
            <w:tcW w:w="3976" w:type="dxa"/>
            <w:tcBorders>
              <w:top w:val="nil"/>
              <w:left w:val="nil"/>
              <w:bottom w:val="single" w:sz="4" w:space="0" w:color="auto"/>
              <w:right w:val="single" w:sz="4" w:space="0" w:color="auto"/>
            </w:tcBorders>
            <w:shd w:val="clear" w:color="auto" w:fill="auto"/>
            <w:hideMark/>
          </w:tcPr>
          <w:p w14:paraId="5BD10372" w14:textId="77777777" w:rsidR="00991026" w:rsidRDefault="00CC2857">
            <w:pPr>
              <w:widowControl/>
              <w:suppressAutoHyphens w:val="0"/>
              <w:jc w:val="both"/>
              <w:rPr>
                <w:rFonts w:asciiTheme="minorHAnsi" w:hAnsiTheme="minorHAnsi" w:cstheme="minorHAnsi"/>
                <w:color w:val="000000"/>
                <w:sz w:val="22"/>
                <w:szCs w:val="22"/>
                <w:lang w:eastAsia="cs-CZ"/>
              </w:rPr>
            </w:pPr>
            <w:r w:rsidRPr="00CC2857">
              <w:rPr>
                <w:rFonts w:asciiTheme="minorHAnsi" w:hAnsiTheme="minorHAnsi" w:cstheme="minorHAnsi"/>
                <w:color w:val="000000"/>
                <w:sz w:val="22"/>
                <w:szCs w:val="22"/>
                <w:lang w:eastAsia="cs-CZ"/>
              </w:rPr>
              <w:t>podpora vzniku transformačních plánů, podpora přechodu od poskytování ústavní péče po komunitní péči zaměřenou na dítě</w:t>
            </w:r>
          </w:p>
        </w:tc>
      </w:tr>
      <w:tr w:rsidR="00F66160" w:rsidRPr="00E22465" w14:paraId="52FC5593" w14:textId="77777777" w:rsidTr="00957B9C">
        <w:trPr>
          <w:trHeight w:val="411"/>
        </w:trPr>
        <w:tc>
          <w:tcPr>
            <w:tcW w:w="3580" w:type="dxa"/>
            <w:tcBorders>
              <w:top w:val="nil"/>
              <w:left w:val="single" w:sz="4" w:space="0" w:color="auto"/>
              <w:bottom w:val="single" w:sz="4" w:space="0" w:color="auto"/>
              <w:right w:val="single" w:sz="4" w:space="0" w:color="auto"/>
            </w:tcBorders>
            <w:shd w:val="clear" w:color="auto" w:fill="auto"/>
          </w:tcPr>
          <w:p w14:paraId="0D7192DF" w14:textId="77777777" w:rsidR="00991026" w:rsidRDefault="00CC2857">
            <w:pPr>
              <w:widowControl/>
              <w:suppressAutoHyphens w:val="0"/>
              <w:jc w:val="both"/>
              <w:rPr>
                <w:rFonts w:asciiTheme="minorHAnsi" w:hAnsiTheme="minorHAnsi" w:cstheme="minorHAnsi"/>
                <w:b/>
                <w:color w:val="000000"/>
                <w:sz w:val="22"/>
                <w:szCs w:val="22"/>
                <w:lang w:eastAsia="cs-CZ"/>
              </w:rPr>
            </w:pPr>
            <w:r w:rsidRPr="00CC2857">
              <w:rPr>
                <w:rFonts w:asciiTheme="minorHAnsi" w:hAnsiTheme="minorHAnsi" w:cstheme="minorHAnsi"/>
                <w:b/>
                <w:color w:val="000000"/>
                <w:sz w:val="22"/>
                <w:szCs w:val="22"/>
                <w:lang w:eastAsia="cs-CZ"/>
              </w:rPr>
              <w:t>CELKEM</w:t>
            </w:r>
          </w:p>
        </w:tc>
        <w:tc>
          <w:tcPr>
            <w:tcW w:w="2220" w:type="dxa"/>
            <w:tcBorders>
              <w:top w:val="nil"/>
              <w:left w:val="nil"/>
              <w:bottom w:val="single" w:sz="4" w:space="0" w:color="auto"/>
              <w:right w:val="single" w:sz="4" w:space="0" w:color="auto"/>
            </w:tcBorders>
            <w:shd w:val="clear" w:color="auto" w:fill="auto"/>
            <w:noWrap/>
          </w:tcPr>
          <w:p w14:paraId="591C1F32" w14:textId="77777777" w:rsidR="00991026" w:rsidRDefault="00CC2857">
            <w:pPr>
              <w:widowControl/>
              <w:suppressAutoHyphens w:val="0"/>
              <w:jc w:val="both"/>
              <w:rPr>
                <w:rFonts w:asciiTheme="minorHAnsi" w:hAnsiTheme="minorHAnsi" w:cstheme="minorHAnsi"/>
                <w:b/>
                <w:bCs/>
                <w:color w:val="000000"/>
                <w:sz w:val="22"/>
                <w:szCs w:val="22"/>
                <w:lang w:eastAsia="cs-CZ"/>
              </w:rPr>
            </w:pPr>
            <w:r w:rsidRPr="00CC2857">
              <w:rPr>
                <w:rFonts w:asciiTheme="minorHAnsi" w:hAnsiTheme="minorHAnsi" w:cstheme="minorHAnsi"/>
                <w:b/>
                <w:bCs/>
                <w:color w:val="000000"/>
                <w:sz w:val="22"/>
                <w:szCs w:val="22"/>
                <w:lang w:eastAsia="cs-CZ"/>
              </w:rPr>
              <w:t>1 568 000</w:t>
            </w:r>
          </w:p>
        </w:tc>
        <w:tc>
          <w:tcPr>
            <w:tcW w:w="3976" w:type="dxa"/>
            <w:tcBorders>
              <w:top w:val="nil"/>
              <w:left w:val="nil"/>
              <w:bottom w:val="single" w:sz="4" w:space="0" w:color="auto"/>
              <w:right w:val="single" w:sz="4" w:space="0" w:color="auto"/>
            </w:tcBorders>
            <w:shd w:val="clear" w:color="auto" w:fill="auto"/>
          </w:tcPr>
          <w:p w14:paraId="26E5A51F" w14:textId="77777777" w:rsidR="00991026" w:rsidRDefault="00991026">
            <w:pPr>
              <w:widowControl/>
              <w:suppressAutoHyphens w:val="0"/>
              <w:jc w:val="both"/>
              <w:rPr>
                <w:rFonts w:asciiTheme="minorHAnsi" w:hAnsiTheme="minorHAnsi" w:cstheme="minorHAnsi"/>
                <w:color w:val="000000"/>
                <w:sz w:val="22"/>
                <w:szCs w:val="22"/>
                <w:lang w:eastAsia="cs-CZ"/>
              </w:rPr>
            </w:pPr>
          </w:p>
        </w:tc>
      </w:tr>
      <w:tr w:rsidR="0033609D" w:rsidRPr="00E22465" w14:paraId="475C794D" w14:textId="77777777" w:rsidTr="00957B9C">
        <w:trPr>
          <w:trHeight w:val="290"/>
        </w:trPr>
        <w:tc>
          <w:tcPr>
            <w:tcW w:w="3580" w:type="dxa"/>
            <w:tcBorders>
              <w:top w:val="nil"/>
              <w:left w:val="nil"/>
              <w:bottom w:val="nil"/>
              <w:right w:val="nil"/>
            </w:tcBorders>
            <w:shd w:val="clear" w:color="auto" w:fill="auto"/>
            <w:hideMark/>
          </w:tcPr>
          <w:p w14:paraId="356BD4E6" w14:textId="77777777" w:rsidR="00991026" w:rsidRDefault="00991026">
            <w:pPr>
              <w:widowControl/>
              <w:suppressAutoHyphens w:val="0"/>
              <w:jc w:val="both"/>
              <w:rPr>
                <w:rFonts w:asciiTheme="minorHAnsi" w:hAnsiTheme="minorHAnsi" w:cstheme="minorHAnsi"/>
                <w:color w:val="000000"/>
                <w:sz w:val="22"/>
                <w:szCs w:val="22"/>
                <w:lang w:eastAsia="cs-CZ"/>
              </w:rPr>
            </w:pPr>
          </w:p>
        </w:tc>
        <w:tc>
          <w:tcPr>
            <w:tcW w:w="2220" w:type="dxa"/>
            <w:tcBorders>
              <w:top w:val="nil"/>
              <w:left w:val="nil"/>
              <w:bottom w:val="nil"/>
              <w:right w:val="nil"/>
            </w:tcBorders>
            <w:shd w:val="clear" w:color="auto" w:fill="auto"/>
            <w:noWrap/>
            <w:hideMark/>
          </w:tcPr>
          <w:p w14:paraId="04D355FF" w14:textId="77777777" w:rsidR="00991026" w:rsidRDefault="00991026">
            <w:pPr>
              <w:widowControl/>
              <w:suppressAutoHyphens w:val="0"/>
              <w:jc w:val="both"/>
              <w:rPr>
                <w:rFonts w:asciiTheme="minorHAnsi" w:hAnsiTheme="minorHAnsi" w:cstheme="minorHAnsi"/>
                <w:sz w:val="22"/>
                <w:szCs w:val="22"/>
                <w:lang w:eastAsia="cs-CZ"/>
              </w:rPr>
            </w:pPr>
          </w:p>
        </w:tc>
        <w:tc>
          <w:tcPr>
            <w:tcW w:w="3976" w:type="dxa"/>
            <w:tcBorders>
              <w:top w:val="nil"/>
              <w:left w:val="nil"/>
              <w:bottom w:val="nil"/>
              <w:right w:val="nil"/>
            </w:tcBorders>
            <w:shd w:val="clear" w:color="auto" w:fill="auto"/>
            <w:noWrap/>
            <w:hideMark/>
          </w:tcPr>
          <w:p w14:paraId="3A96D454" w14:textId="77777777" w:rsidR="00991026" w:rsidRDefault="00991026">
            <w:pPr>
              <w:widowControl/>
              <w:suppressAutoHyphens w:val="0"/>
              <w:jc w:val="both"/>
              <w:rPr>
                <w:rFonts w:asciiTheme="minorHAnsi" w:hAnsiTheme="minorHAnsi" w:cstheme="minorHAnsi"/>
                <w:sz w:val="22"/>
                <w:szCs w:val="22"/>
                <w:lang w:eastAsia="cs-CZ"/>
              </w:rPr>
            </w:pPr>
          </w:p>
        </w:tc>
      </w:tr>
      <w:tr w:rsidR="00F66160" w:rsidRPr="00E22465" w14:paraId="0BF77059" w14:textId="77777777" w:rsidTr="00957B9C">
        <w:trPr>
          <w:trHeight w:val="611"/>
        </w:trPr>
        <w:tc>
          <w:tcPr>
            <w:tcW w:w="3580" w:type="dxa"/>
            <w:tcBorders>
              <w:top w:val="nil"/>
              <w:left w:val="nil"/>
              <w:bottom w:val="nil"/>
              <w:right w:val="nil"/>
            </w:tcBorders>
            <w:shd w:val="clear" w:color="auto" w:fill="auto"/>
          </w:tcPr>
          <w:p w14:paraId="41A65032" w14:textId="77777777" w:rsidR="00991026" w:rsidRDefault="00991026">
            <w:pPr>
              <w:widowControl/>
              <w:suppressAutoHyphens w:val="0"/>
              <w:jc w:val="both"/>
              <w:rPr>
                <w:rFonts w:asciiTheme="minorHAnsi" w:hAnsiTheme="minorHAnsi" w:cstheme="minorHAnsi"/>
                <w:b/>
                <w:bCs/>
                <w:sz w:val="22"/>
                <w:szCs w:val="22"/>
                <w:lang w:eastAsia="cs-CZ"/>
              </w:rPr>
            </w:pPr>
          </w:p>
        </w:tc>
        <w:tc>
          <w:tcPr>
            <w:tcW w:w="2220" w:type="dxa"/>
            <w:tcBorders>
              <w:top w:val="nil"/>
              <w:left w:val="nil"/>
              <w:bottom w:val="nil"/>
              <w:right w:val="nil"/>
            </w:tcBorders>
            <w:shd w:val="clear" w:color="auto" w:fill="auto"/>
            <w:noWrap/>
          </w:tcPr>
          <w:p w14:paraId="245F641C" w14:textId="77777777" w:rsidR="00991026" w:rsidRDefault="00991026">
            <w:pPr>
              <w:widowControl/>
              <w:suppressAutoHyphens w:val="0"/>
              <w:jc w:val="both"/>
              <w:rPr>
                <w:rFonts w:asciiTheme="minorHAnsi" w:hAnsiTheme="minorHAnsi" w:cstheme="minorHAnsi"/>
                <w:b/>
                <w:bCs/>
                <w:sz w:val="22"/>
                <w:szCs w:val="22"/>
                <w:lang w:eastAsia="cs-CZ"/>
              </w:rPr>
            </w:pPr>
          </w:p>
        </w:tc>
        <w:tc>
          <w:tcPr>
            <w:tcW w:w="3976" w:type="dxa"/>
            <w:tcBorders>
              <w:top w:val="nil"/>
              <w:left w:val="nil"/>
              <w:bottom w:val="nil"/>
              <w:right w:val="nil"/>
            </w:tcBorders>
            <w:shd w:val="clear" w:color="auto" w:fill="auto"/>
            <w:noWrap/>
          </w:tcPr>
          <w:p w14:paraId="7A9046C2" w14:textId="77777777" w:rsidR="00991026" w:rsidRDefault="00991026">
            <w:pPr>
              <w:widowControl/>
              <w:suppressAutoHyphens w:val="0"/>
              <w:jc w:val="both"/>
              <w:rPr>
                <w:rFonts w:asciiTheme="minorHAnsi" w:hAnsiTheme="minorHAnsi" w:cstheme="minorHAnsi"/>
                <w:sz w:val="22"/>
                <w:szCs w:val="22"/>
                <w:lang w:eastAsia="cs-CZ"/>
              </w:rPr>
            </w:pPr>
          </w:p>
        </w:tc>
      </w:tr>
      <w:tr w:rsidR="0033609D" w:rsidRPr="00E22465" w14:paraId="58F3045D" w14:textId="77777777" w:rsidTr="00957B9C">
        <w:trPr>
          <w:trHeight w:val="611"/>
        </w:trPr>
        <w:tc>
          <w:tcPr>
            <w:tcW w:w="3580" w:type="dxa"/>
            <w:tcBorders>
              <w:top w:val="nil"/>
              <w:left w:val="nil"/>
              <w:bottom w:val="nil"/>
              <w:right w:val="nil"/>
            </w:tcBorders>
            <w:shd w:val="clear" w:color="auto" w:fill="auto"/>
            <w:hideMark/>
          </w:tcPr>
          <w:p w14:paraId="2E9DC127" w14:textId="77777777" w:rsidR="00991026" w:rsidRDefault="00991026">
            <w:pPr>
              <w:widowControl/>
              <w:suppressAutoHyphens w:val="0"/>
              <w:jc w:val="both"/>
              <w:rPr>
                <w:rFonts w:asciiTheme="minorHAnsi" w:hAnsiTheme="minorHAnsi" w:cstheme="minorHAnsi"/>
                <w:b/>
                <w:bCs/>
                <w:sz w:val="22"/>
                <w:szCs w:val="22"/>
                <w:lang w:eastAsia="cs-CZ"/>
              </w:rPr>
            </w:pPr>
          </w:p>
          <w:p w14:paraId="7507BF32" w14:textId="77777777" w:rsidR="00991026" w:rsidRDefault="00991026">
            <w:pPr>
              <w:widowControl/>
              <w:suppressAutoHyphens w:val="0"/>
              <w:jc w:val="both"/>
              <w:rPr>
                <w:rFonts w:asciiTheme="minorHAnsi" w:hAnsiTheme="minorHAnsi" w:cstheme="minorHAnsi"/>
                <w:b/>
                <w:bCs/>
                <w:sz w:val="22"/>
                <w:szCs w:val="22"/>
                <w:lang w:eastAsia="cs-CZ"/>
              </w:rPr>
            </w:pPr>
          </w:p>
          <w:p w14:paraId="453ECCB0" w14:textId="77777777" w:rsidR="00991026" w:rsidRDefault="00991026">
            <w:pPr>
              <w:widowControl/>
              <w:suppressAutoHyphens w:val="0"/>
              <w:jc w:val="both"/>
              <w:rPr>
                <w:rFonts w:asciiTheme="minorHAnsi" w:hAnsiTheme="minorHAnsi" w:cstheme="minorHAnsi"/>
                <w:b/>
                <w:bCs/>
                <w:sz w:val="22"/>
                <w:szCs w:val="22"/>
                <w:lang w:eastAsia="cs-CZ"/>
              </w:rPr>
            </w:pPr>
          </w:p>
        </w:tc>
        <w:tc>
          <w:tcPr>
            <w:tcW w:w="2220" w:type="dxa"/>
            <w:tcBorders>
              <w:top w:val="nil"/>
              <w:left w:val="nil"/>
              <w:bottom w:val="nil"/>
              <w:right w:val="nil"/>
            </w:tcBorders>
            <w:shd w:val="clear" w:color="auto" w:fill="auto"/>
            <w:noWrap/>
            <w:hideMark/>
          </w:tcPr>
          <w:p w14:paraId="153F4898" w14:textId="77777777" w:rsidR="00991026" w:rsidRDefault="00991026">
            <w:pPr>
              <w:widowControl/>
              <w:suppressAutoHyphens w:val="0"/>
              <w:jc w:val="both"/>
              <w:rPr>
                <w:rFonts w:asciiTheme="minorHAnsi" w:hAnsiTheme="minorHAnsi" w:cstheme="minorHAnsi"/>
                <w:b/>
                <w:bCs/>
                <w:sz w:val="22"/>
                <w:szCs w:val="22"/>
                <w:lang w:eastAsia="cs-CZ"/>
              </w:rPr>
            </w:pPr>
          </w:p>
        </w:tc>
        <w:tc>
          <w:tcPr>
            <w:tcW w:w="3976" w:type="dxa"/>
            <w:tcBorders>
              <w:top w:val="nil"/>
              <w:left w:val="nil"/>
              <w:bottom w:val="nil"/>
              <w:right w:val="nil"/>
            </w:tcBorders>
            <w:shd w:val="clear" w:color="auto" w:fill="auto"/>
            <w:noWrap/>
            <w:hideMark/>
          </w:tcPr>
          <w:p w14:paraId="37D09BBA" w14:textId="77777777" w:rsidR="00991026" w:rsidRDefault="00991026">
            <w:pPr>
              <w:widowControl/>
              <w:suppressAutoHyphens w:val="0"/>
              <w:jc w:val="both"/>
              <w:rPr>
                <w:rFonts w:asciiTheme="minorHAnsi" w:hAnsiTheme="minorHAnsi" w:cstheme="minorHAnsi"/>
                <w:sz w:val="22"/>
                <w:szCs w:val="22"/>
                <w:lang w:eastAsia="cs-CZ"/>
              </w:rPr>
            </w:pPr>
          </w:p>
        </w:tc>
      </w:tr>
    </w:tbl>
    <w:p w14:paraId="7DFB3CCC" w14:textId="77777777" w:rsidR="00245F6B" w:rsidRPr="00C55977" w:rsidRDefault="00245F6B" w:rsidP="00CB4ED8">
      <w:pPr>
        <w:jc w:val="both"/>
        <w:rPr>
          <w:rFonts w:ascii="Calibri" w:hAnsi="Calibri"/>
          <w:sz w:val="22"/>
          <w:szCs w:val="22"/>
        </w:rPr>
      </w:pPr>
    </w:p>
    <w:sectPr w:rsidR="00245F6B" w:rsidRPr="00C55977" w:rsidSect="00136245">
      <w:footerReference w:type="default" r:id="rId13"/>
      <w:headerReference w:type="first" r:id="rId14"/>
      <w:pgSz w:w="11906" w:h="16838"/>
      <w:pgMar w:top="1417" w:right="1417" w:bottom="1417" w:left="1417"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84C3" w14:textId="77777777" w:rsidR="00480E6D" w:rsidRDefault="00480E6D" w:rsidP="002B6BDE">
      <w:r>
        <w:separator/>
      </w:r>
    </w:p>
  </w:endnote>
  <w:endnote w:type="continuationSeparator" w:id="0">
    <w:p w14:paraId="1EBF056F" w14:textId="77777777" w:rsidR="00480E6D" w:rsidRDefault="00480E6D" w:rsidP="002B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ngs">
    <w:altName w:val="Yu Gothic"/>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431" w14:textId="77777777" w:rsidR="007B63BA" w:rsidRPr="00F73A3C" w:rsidRDefault="00CC2857">
    <w:pPr>
      <w:pStyle w:val="Zpat"/>
      <w:jc w:val="right"/>
      <w:rPr>
        <w:rFonts w:ascii="Calibri" w:hAnsi="Calibri"/>
        <w:sz w:val="16"/>
        <w:szCs w:val="16"/>
      </w:rPr>
    </w:pPr>
    <w:r w:rsidRPr="00F73A3C">
      <w:rPr>
        <w:rFonts w:ascii="Calibri" w:hAnsi="Calibri"/>
        <w:sz w:val="16"/>
        <w:szCs w:val="16"/>
      </w:rPr>
      <w:fldChar w:fldCharType="begin"/>
    </w:r>
    <w:r w:rsidR="007B63BA" w:rsidRPr="00F73A3C">
      <w:rPr>
        <w:rFonts w:ascii="Calibri" w:hAnsi="Calibri"/>
        <w:sz w:val="16"/>
        <w:szCs w:val="16"/>
      </w:rPr>
      <w:instrText>PAGE   \* MERGEFORMAT</w:instrText>
    </w:r>
    <w:r w:rsidRPr="00F73A3C">
      <w:rPr>
        <w:rFonts w:ascii="Calibri" w:hAnsi="Calibri"/>
        <w:sz w:val="16"/>
        <w:szCs w:val="16"/>
      </w:rPr>
      <w:fldChar w:fldCharType="separate"/>
    </w:r>
    <w:r w:rsidR="003F6F29">
      <w:rPr>
        <w:rFonts w:ascii="Calibri" w:hAnsi="Calibri"/>
        <w:noProof/>
        <w:sz w:val="16"/>
        <w:szCs w:val="16"/>
      </w:rPr>
      <w:t>2</w:t>
    </w:r>
    <w:r w:rsidRPr="00F73A3C">
      <w:rPr>
        <w:rFonts w:ascii="Calibri" w:hAnsi="Calibri"/>
        <w:sz w:val="16"/>
        <w:szCs w:val="16"/>
      </w:rPr>
      <w:fldChar w:fldCharType="end"/>
    </w:r>
  </w:p>
  <w:p w14:paraId="661A2976" w14:textId="77777777" w:rsidR="007B63BA" w:rsidRDefault="007B63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C865" w14:textId="77777777" w:rsidR="00480E6D" w:rsidRDefault="00480E6D" w:rsidP="002B6BDE">
      <w:r>
        <w:separator/>
      </w:r>
    </w:p>
  </w:footnote>
  <w:footnote w:type="continuationSeparator" w:id="0">
    <w:p w14:paraId="68208CE9" w14:textId="77777777" w:rsidR="00480E6D" w:rsidRDefault="00480E6D" w:rsidP="002B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4711" w14:textId="5F4569F3" w:rsidR="007B63BA" w:rsidRDefault="007B63BA">
    <w:pPr>
      <w:pStyle w:val="Zhlav"/>
    </w:pPr>
    <w:r>
      <w:rPr>
        <w:noProof/>
        <w:lang w:eastAsia="cs-CZ"/>
      </w:rPr>
      <w:drawing>
        <wp:anchor distT="0" distB="0" distL="114300" distR="114300" simplePos="0" relativeHeight="251657728" behindDoc="0" locked="0" layoutInCell="1" allowOverlap="1" wp14:anchorId="3D0C9210" wp14:editId="264C3D24">
          <wp:simplePos x="0" y="0"/>
          <wp:positionH relativeFrom="column">
            <wp:posOffset>-73660</wp:posOffset>
          </wp:positionH>
          <wp:positionV relativeFrom="paragraph">
            <wp:posOffset>-125730</wp:posOffset>
          </wp:positionV>
          <wp:extent cx="2155190" cy="74549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745490"/>
                  </a:xfrm>
                  <a:prstGeom prst="rect">
                    <a:avLst/>
                  </a:prstGeom>
                  <a:noFill/>
                  <a:ln>
                    <a:noFill/>
                  </a:ln>
                </pic:spPr>
              </pic:pic>
            </a:graphicData>
          </a:graphic>
        </wp:anchor>
      </w:drawing>
    </w:r>
    <w:r w:rsidR="000F4BC7">
      <w:tab/>
    </w:r>
    <w:r w:rsidR="000F4BC7">
      <w:tab/>
      <w:t>Příloha k návrhu č. 484</w:t>
    </w:r>
    <w:r w:rsidR="00965FFF">
      <w:t>/</w:t>
    </w:r>
    <w:r w:rsidR="000F4BC7">
      <w:t>ZK/23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Times New Roman"/>
        <w:b w:val="0"/>
        <w:bCs w:val="0"/>
        <w:i w:val="0"/>
        <w:sz w:val="20"/>
      </w:rPr>
    </w:lvl>
  </w:abstractNum>
  <w:abstractNum w:abstractNumId="2" w15:restartNumberingAfterBreak="0">
    <w:nsid w:val="00000003"/>
    <w:multiLevelType w:val="multilevel"/>
    <w:tmpl w:val="187471BE"/>
    <w:name w:val="WW8Num3"/>
    <w:lvl w:ilvl="0">
      <w:start w:val="1"/>
      <w:numFmt w:val="decimal"/>
      <w:lvlText w:val="%1."/>
      <w:lvlJc w:val="left"/>
      <w:pPr>
        <w:tabs>
          <w:tab w:val="num" w:pos="720"/>
        </w:tabs>
        <w:ind w:left="720" w:hanging="360"/>
      </w:pPr>
      <w:rPr>
        <w:rFonts w:ascii="Calibri" w:hAnsi="Calibri" w:cs="Calibri" w:hint="default"/>
        <w:b w:val="0"/>
        <w:bCs w:val="0"/>
        <w:i w:val="0"/>
        <w:sz w:val="20"/>
        <w:szCs w:val="22"/>
      </w:rPr>
    </w:lvl>
    <w:lvl w:ilvl="1">
      <w:start w:val="1"/>
      <w:numFmt w:val="lowerLetter"/>
      <w:lvlText w:val="%2."/>
      <w:lvlJc w:val="left"/>
      <w:pPr>
        <w:tabs>
          <w:tab w:val="num" w:pos="1440"/>
        </w:tabs>
        <w:ind w:left="1440" w:hanging="360"/>
      </w:pPr>
      <w:rPr>
        <w:rFonts w:ascii="Arial" w:hAnsi="Arial" w:cs="Times New Roman"/>
        <w:b w:val="0"/>
        <w:bCs w:val="0"/>
        <w:i w:val="0"/>
        <w:sz w:val="20"/>
      </w:rPr>
    </w:lvl>
    <w:lvl w:ilvl="2">
      <w:start w:val="1"/>
      <w:numFmt w:val="lowerRoman"/>
      <w:lvlText w:val="%3."/>
      <w:lvlJc w:val="left"/>
      <w:pPr>
        <w:tabs>
          <w:tab w:val="num" w:pos="2160"/>
        </w:tabs>
        <w:ind w:left="2160" w:hanging="180"/>
      </w:pPr>
      <w:rPr>
        <w:rFonts w:ascii="Arial" w:hAnsi="Arial" w:cs="Times New Roman"/>
        <w:b w:val="0"/>
        <w:bCs w:val="0"/>
        <w:i w:val="0"/>
        <w:sz w:val="20"/>
      </w:rPr>
    </w:lvl>
    <w:lvl w:ilvl="3">
      <w:start w:val="1"/>
      <w:numFmt w:val="decimal"/>
      <w:lvlText w:val="%4."/>
      <w:lvlJc w:val="left"/>
      <w:pPr>
        <w:tabs>
          <w:tab w:val="num" w:pos="2880"/>
        </w:tabs>
        <w:ind w:left="2880" w:hanging="360"/>
      </w:pPr>
      <w:rPr>
        <w:rFonts w:ascii="Arial" w:hAnsi="Arial" w:cs="Times New Roman"/>
        <w:b w:val="0"/>
        <w:bCs w:val="0"/>
        <w:i w:val="0"/>
        <w:sz w:val="20"/>
      </w:rPr>
    </w:lvl>
    <w:lvl w:ilvl="4">
      <w:start w:val="1"/>
      <w:numFmt w:val="lowerLetter"/>
      <w:lvlText w:val="%5."/>
      <w:lvlJc w:val="left"/>
      <w:pPr>
        <w:tabs>
          <w:tab w:val="num" w:pos="3600"/>
        </w:tabs>
        <w:ind w:left="3600" w:hanging="360"/>
      </w:pPr>
      <w:rPr>
        <w:rFonts w:ascii="Arial" w:hAnsi="Arial" w:cs="Times New Roman"/>
        <w:b w:val="0"/>
        <w:bCs w:val="0"/>
        <w:i w:val="0"/>
        <w:sz w:val="20"/>
      </w:rPr>
    </w:lvl>
    <w:lvl w:ilvl="5">
      <w:start w:val="1"/>
      <w:numFmt w:val="lowerRoman"/>
      <w:lvlText w:val="%6."/>
      <w:lvlJc w:val="left"/>
      <w:pPr>
        <w:tabs>
          <w:tab w:val="num" w:pos="4320"/>
        </w:tabs>
        <w:ind w:left="4320" w:hanging="180"/>
      </w:pPr>
      <w:rPr>
        <w:rFonts w:ascii="Arial" w:hAnsi="Arial" w:cs="Times New Roman"/>
        <w:b w:val="0"/>
        <w:bCs w:val="0"/>
        <w:i w:val="0"/>
        <w:sz w:val="20"/>
      </w:rPr>
    </w:lvl>
    <w:lvl w:ilvl="6">
      <w:start w:val="1"/>
      <w:numFmt w:val="decimal"/>
      <w:lvlText w:val="%7."/>
      <w:lvlJc w:val="left"/>
      <w:pPr>
        <w:tabs>
          <w:tab w:val="num" w:pos="5040"/>
        </w:tabs>
        <w:ind w:left="5040" w:hanging="360"/>
      </w:pPr>
      <w:rPr>
        <w:rFonts w:ascii="Arial" w:hAnsi="Arial" w:cs="Times New Roman"/>
        <w:b w:val="0"/>
        <w:bCs w:val="0"/>
        <w:i w:val="0"/>
        <w:sz w:val="20"/>
      </w:rPr>
    </w:lvl>
    <w:lvl w:ilvl="7">
      <w:start w:val="1"/>
      <w:numFmt w:val="lowerLetter"/>
      <w:lvlText w:val="%8."/>
      <w:lvlJc w:val="left"/>
      <w:pPr>
        <w:tabs>
          <w:tab w:val="num" w:pos="5760"/>
        </w:tabs>
        <w:ind w:left="5760" w:hanging="360"/>
      </w:pPr>
      <w:rPr>
        <w:rFonts w:ascii="Arial" w:hAnsi="Arial" w:cs="Times New Roman"/>
        <w:b w:val="0"/>
        <w:bCs w:val="0"/>
        <w:i w:val="0"/>
        <w:sz w:val="20"/>
      </w:rPr>
    </w:lvl>
    <w:lvl w:ilvl="8">
      <w:start w:val="1"/>
      <w:numFmt w:val="lowerRoman"/>
      <w:lvlText w:val="%9."/>
      <w:lvlJc w:val="left"/>
      <w:pPr>
        <w:tabs>
          <w:tab w:val="num" w:pos="6480"/>
        </w:tabs>
        <w:ind w:left="6480" w:hanging="180"/>
      </w:pPr>
      <w:rPr>
        <w:rFonts w:ascii="Arial" w:hAnsi="Arial" w:cs="Times New Roman"/>
        <w:b w:val="0"/>
        <w:bCs w:val="0"/>
        <w:i w:val="0"/>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Times New Roman"/>
        <w:sz w:val="20"/>
        <w:szCs w:val="20"/>
      </w:rPr>
    </w:lvl>
  </w:abstractNum>
  <w:abstractNum w:abstractNumId="4" w15:restartNumberingAfterBreak="0">
    <w:nsid w:val="00000005"/>
    <w:multiLevelType w:val="singleLevel"/>
    <w:tmpl w:val="00000005"/>
    <w:name w:val="WW8Num5"/>
    <w:lvl w:ilvl="0">
      <w:start w:val="3"/>
      <w:numFmt w:val="decimal"/>
      <w:lvlText w:val="%1."/>
      <w:lvlJc w:val="left"/>
      <w:pPr>
        <w:tabs>
          <w:tab w:val="num" w:pos="720"/>
        </w:tabs>
        <w:ind w:left="720" w:hanging="360"/>
      </w:pPr>
      <w:rPr>
        <w:rFonts w:ascii="Arial" w:hAnsi="Arial" w:cs="Times New Roman"/>
        <w:b w:val="0"/>
        <w:bCs w:val="0"/>
        <w:i w:val="0"/>
        <w:sz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Arial" w:hAnsi="Arial" w:cs="Times New Roman"/>
        <w:color w:val="auto"/>
        <w:sz w:val="20"/>
        <w:szCs w:val="20"/>
      </w:rPr>
    </w:lvl>
    <w:lvl w:ilvl="1">
      <w:start w:val="1"/>
      <w:numFmt w:val="decimal"/>
      <w:lvlText w:val="%2."/>
      <w:lvlJc w:val="left"/>
      <w:pPr>
        <w:tabs>
          <w:tab w:val="num" w:pos="360"/>
        </w:tabs>
        <w:ind w:left="360" w:hanging="360"/>
      </w:pPr>
      <w:rPr>
        <w:rFonts w:ascii="Arial" w:hAnsi="Arial" w:cs="Times New Roman"/>
        <w:color w:val="auto"/>
        <w:sz w:val="20"/>
        <w:szCs w:val="20"/>
      </w:rPr>
    </w:lvl>
    <w:lvl w:ilvl="2">
      <w:start w:val="1"/>
      <w:numFmt w:val="lowerLetter"/>
      <w:lvlText w:val="%3)"/>
      <w:lvlJc w:val="left"/>
      <w:pPr>
        <w:tabs>
          <w:tab w:val="num" w:pos="1080"/>
        </w:tabs>
        <w:ind w:left="1080" w:hanging="360"/>
      </w:pPr>
      <w:rPr>
        <w:rFonts w:ascii="Arial" w:hAnsi="Arial" w:cs="Times New Roman"/>
        <w:b w:val="0"/>
        <w:i w:val="0"/>
        <w:sz w:val="20"/>
      </w:rPr>
    </w:lvl>
    <w:lvl w:ilvl="3">
      <w:start w:val="1"/>
      <w:numFmt w:val="decimal"/>
      <w:lvlText w:val="(%4)"/>
      <w:lvlJc w:val="left"/>
      <w:pPr>
        <w:tabs>
          <w:tab w:val="num" w:pos="1440"/>
        </w:tabs>
        <w:ind w:left="1440" w:hanging="360"/>
      </w:pPr>
      <w:rPr>
        <w:rFonts w:ascii="Arial" w:hAnsi="Arial" w:cs="Times New Roman"/>
        <w:color w:val="auto"/>
        <w:sz w:val="20"/>
        <w:szCs w:val="20"/>
      </w:rPr>
    </w:lvl>
    <w:lvl w:ilvl="4">
      <w:start w:val="1"/>
      <w:numFmt w:val="lowerLetter"/>
      <w:lvlText w:val="(%5)"/>
      <w:lvlJc w:val="left"/>
      <w:pPr>
        <w:tabs>
          <w:tab w:val="num" w:pos="1800"/>
        </w:tabs>
        <w:ind w:left="1800" w:hanging="360"/>
      </w:pPr>
      <w:rPr>
        <w:rFonts w:ascii="Arial" w:hAnsi="Arial" w:cs="Times New Roman"/>
        <w:color w:val="auto"/>
        <w:sz w:val="20"/>
        <w:szCs w:val="20"/>
      </w:rPr>
    </w:lvl>
    <w:lvl w:ilvl="5">
      <w:start w:val="1"/>
      <w:numFmt w:val="lowerRoman"/>
      <w:lvlText w:val="(%6)"/>
      <w:lvlJc w:val="left"/>
      <w:pPr>
        <w:tabs>
          <w:tab w:val="num" w:pos="2160"/>
        </w:tabs>
        <w:ind w:left="2160" w:hanging="360"/>
      </w:pPr>
      <w:rPr>
        <w:rFonts w:ascii="Arial" w:hAnsi="Arial" w:cs="Times New Roman"/>
        <w:color w:val="auto"/>
        <w:sz w:val="20"/>
        <w:szCs w:val="20"/>
      </w:rPr>
    </w:lvl>
    <w:lvl w:ilvl="6">
      <w:start w:val="1"/>
      <w:numFmt w:val="decimal"/>
      <w:lvlText w:val="%7."/>
      <w:lvlJc w:val="left"/>
      <w:pPr>
        <w:tabs>
          <w:tab w:val="num" w:pos="2520"/>
        </w:tabs>
        <w:ind w:left="2520" w:hanging="360"/>
      </w:pPr>
      <w:rPr>
        <w:rFonts w:ascii="Arial" w:hAnsi="Arial" w:cs="Times New Roman"/>
        <w:color w:val="auto"/>
        <w:sz w:val="20"/>
        <w:szCs w:val="20"/>
      </w:rPr>
    </w:lvl>
    <w:lvl w:ilvl="7">
      <w:start w:val="1"/>
      <w:numFmt w:val="lowerLetter"/>
      <w:lvlText w:val="%8."/>
      <w:lvlJc w:val="left"/>
      <w:pPr>
        <w:tabs>
          <w:tab w:val="num" w:pos="2880"/>
        </w:tabs>
        <w:ind w:left="2880" w:hanging="360"/>
      </w:pPr>
      <w:rPr>
        <w:rFonts w:ascii="Arial" w:hAnsi="Arial" w:cs="Times New Roman"/>
        <w:color w:val="auto"/>
        <w:sz w:val="20"/>
        <w:szCs w:val="20"/>
      </w:rPr>
    </w:lvl>
    <w:lvl w:ilvl="8">
      <w:start w:val="1"/>
      <w:numFmt w:val="lowerRoman"/>
      <w:lvlText w:val="%9."/>
      <w:lvlJc w:val="left"/>
      <w:pPr>
        <w:tabs>
          <w:tab w:val="num" w:pos="3240"/>
        </w:tabs>
        <w:ind w:left="3240" w:hanging="360"/>
      </w:pPr>
      <w:rPr>
        <w:rFonts w:ascii="Arial" w:hAnsi="Arial" w:cs="Times New Roman"/>
        <w:color w:val="auto"/>
        <w:sz w:val="20"/>
        <w:szCs w:val="20"/>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360"/>
      </w:pPr>
      <w:rPr>
        <w:rFonts w:ascii="Arial" w:hAnsi="Arial" w:cs="Times New Roman"/>
        <w:sz w:val="20"/>
        <w:szCs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Arial" w:hAnsi="Arial" w:cs="Times New Roman"/>
        <w:sz w:val="20"/>
        <w:szCs w:val="20"/>
      </w:rPr>
    </w:lvl>
  </w:abstractNum>
  <w:abstractNum w:abstractNumId="8" w15:restartNumberingAfterBreak="0">
    <w:nsid w:val="00000009"/>
    <w:multiLevelType w:val="multilevel"/>
    <w:tmpl w:val="00000009"/>
    <w:name w:val="WW8Num9"/>
    <w:lvl w:ilvl="0">
      <w:start w:val="1"/>
      <w:numFmt w:val="decimal"/>
      <w:lvlText w:val="%1."/>
      <w:lvlJc w:val="left"/>
      <w:pPr>
        <w:tabs>
          <w:tab w:val="num" w:pos="1287"/>
        </w:tabs>
        <w:ind w:left="1287" w:hanging="360"/>
      </w:pPr>
      <w:rPr>
        <w:rFonts w:ascii="Arial" w:hAnsi="Arial" w:cs="Times New Roman"/>
        <w:b w:val="0"/>
        <w:bCs/>
        <w:color w:val="000000"/>
        <w:sz w:val="20"/>
        <w:szCs w:val="20"/>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lowerLetter"/>
      <w:lvlText w:val="%2)"/>
      <w:lvlJc w:val="left"/>
      <w:pPr>
        <w:tabs>
          <w:tab w:val="num" w:pos="1440"/>
        </w:tabs>
        <w:ind w:left="1440" w:hanging="360"/>
      </w:pPr>
      <w:rPr>
        <w:b w:val="0"/>
        <w:bCs w:val="0"/>
        <w:i w:val="0"/>
        <w:sz w:val="20"/>
      </w:rPr>
    </w:lvl>
    <w:lvl w:ilvl="2">
      <w:start w:val="1"/>
      <w:numFmt w:val="lowerRoman"/>
      <w:lvlText w:val="%3."/>
      <w:lvlJc w:val="left"/>
      <w:pPr>
        <w:tabs>
          <w:tab w:val="num" w:pos="2160"/>
        </w:tabs>
        <w:ind w:left="2160" w:hanging="180"/>
      </w:pPr>
      <w:rPr>
        <w:rFonts w:ascii="Arial" w:hAnsi="Arial" w:cs="Arial"/>
        <w:b w:val="0"/>
        <w:bCs w:val="0"/>
        <w:sz w:val="20"/>
        <w:szCs w:val="20"/>
      </w:rPr>
    </w:lvl>
    <w:lvl w:ilvl="3">
      <w:start w:val="1"/>
      <w:numFmt w:val="decimal"/>
      <w:lvlText w:val="%4."/>
      <w:lvlJc w:val="left"/>
      <w:pPr>
        <w:tabs>
          <w:tab w:val="num" w:pos="2880"/>
        </w:tabs>
        <w:ind w:left="2880" w:hanging="360"/>
      </w:pPr>
      <w:rPr>
        <w:rFonts w:ascii="Arial" w:hAnsi="Arial" w:cs="Arial"/>
        <w:b w:val="0"/>
        <w:bCs w:val="0"/>
        <w:sz w:val="20"/>
        <w:szCs w:val="20"/>
      </w:rPr>
    </w:lvl>
    <w:lvl w:ilvl="4">
      <w:start w:val="1"/>
      <w:numFmt w:val="lowerLetter"/>
      <w:lvlText w:val="%5."/>
      <w:lvlJc w:val="left"/>
      <w:pPr>
        <w:tabs>
          <w:tab w:val="num" w:pos="3600"/>
        </w:tabs>
        <w:ind w:left="3600" w:hanging="360"/>
      </w:pPr>
      <w:rPr>
        <w:rFonts w:ascii="Arial" w:hAnsi="Arial" w:cs="Arial"/>
        <w:b w:val="0"/>
        <w:bCs w:val="0"/>
        <w:sz w:val="20"/>
        <w:szCs w:val="20"/>
      </w:rPr>
    </w:lvl>
    <w:lvl w:ilvl="5">
      <w:start w:val="1"/>
      <w:numFmt w:val="lowerRoman"/>
      <w:lvlText w:val="%6."/>
      <w:lvlJc w:val="left"/>
      <w:pPr>
        <w:tabs>
          <w:tab w:val="num" w:pos="4320"/>
        </w:tabs>
        <w:ind w:left="4320" w:hanging="180"/>
      </w:pPr>
      <w:rPr>
        <w:rFonts w:ascii="Arial" w:hAnsi="Arial" w:cs="Arial"/>
        <w:b w:val="0"/>
        <w:bCs w:val="0"/>
        <w:sz w:val="20"/>
        <w:szCs w:val="20"/>
      </w:rPr>
    </w:lvl>
    <w:lvl w:ilvl="6">
      <w:start w:val="1"/>
      <w:numFmt w:val="decimal"/>
      <w:lvlText w:val="%7."/>
      <w:lvlJc w:val="left"/>
      <w:pPr>
        <w:tabs>
          <w:tab w:val="num" w:pos="5040"/>
        </w:tabs>
        <w:ind w:left="5040" w:hanging="360"/>
      </w:pPr>
      <w:rPr>
        <w:rFonts w:ascii="Arial" w:hAnsi="Arial" w:cs="Arial"/>
        <w:b w:val="0"/>
        <w:bCs w:val="0"/>
        <w:sz w:val="20"/>
        <w:szCs w:val="20"/>
      </w:rPr>
    </w:lvl>
    <w:lvl w:ilvl="7">
      <w:start w:val="1"/>
      <w:numFmt w:val="lowerLetter"/>
      <w:lvlText w:val="%8."/>
      <w:lvlJc w:val="left"/>
      <w:pPr>
        <w:tabs>
          <w:tab w:val="num" w:pos="5760"/>
        </w:tabs>
        <w:ind w:left="5760" w:hanging="360"/>
      </w:pPr>
      <w:rPr>
        <w:rFonts w:ascii="Arial" w:hAnsi="Arial" w:cs="Arial"/>
        <w:b w:val="0"/>
        <w:bCs w:val="0"/>
        <w:sz w:val="20"/>
        <w:szCs w:val="20"/>
      </w:rPr>
    </w:lvl>
    <w:lvl w:ilvl="8">
      <w:start w:val="1"/>
      <w:numFmt w:val="lowerRoman"/>
      <w:lvlText w:val="%9."/>
      <w:lvlJc w:val="left"/>
      <w:pPr>
        <w:tabs>
          <w:tab w:val="num" w:pos="6480"/>
        </w:tabs>
        <w:ind w:left="6480" w:hanging="180"/>
      </w:pPr>
      <w:rPr>
        <w:rFonts w:ascii="Arial" w:hAnsi="Arial" w:cs="Arial"/>
        <w:b w:val="0"/>
        <w:bCs w:val="0"/>
        <w:sz w:val="20"/>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w:hAnsi="Arial" w:cs="Arial"/>
        <w:bCs/>
        <w:i w:val="0"/>
        <w:color w:val="000000"/>
        <w:sz w:val="20"/>
        <w:szCs w:val="20"/>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hAnsi="Arial" w:cs="Times New Roman"/>
        <w:b w:val="0"/>
        <w:bCs w:val="0"/>
        <w:i w:val="0"/>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15:restartNumberingAfterBreak="0">
    <w:nsid w:val="0AC967EB"/>
    <w:multiLevelType w:val="multilevel"/>
    <w:tmpl w:val="9550C464"/>
    <w:lvl w:ilvl="0">
      <w:start w:val="1"/>
      <w:numFmt w:val="decimal"/>
      <w:pStyle w:val="slovannadpis1"/>
      <w:lvlText w:val="%1."/>
      <w:lvlJc w:val="left"/>
      <w:pPr>
        <w:ind w:left="360" w:hanging="360"/>
      </w:pPr>
      <w:rPr>
        <w:rFonts w:hint="default"/>
      </w:rPr>
    </w:lvl>
    <w:lvl w:ilvl="1">
      <w:start w:val="1"/>
      <w:numFmt w:val="decimal"/>
      <w:isLgl/>
      <w:lvlText w:val="%1.%2"/>
      <w:lvlJc w:val="left"/>
      <w:pPr>
        <w:ind w:left="567" w:hanging="567"/>
      </w:pPr>
      <w:rPr>
        <w:rFonts w:hint="default"/>
      </w:rPr>
    </w:lvl>
    <w:lvl w:ilvl="2">
      <w:start w:val="1"/>
      <w:numFmt w:val="decimal"/>
      <w:pStyle w:val="slovannadpis3"/>
      <w:isLgl/>
      <w:lvlText w:val="%1.%2.%3"/>
      <w:lvlJc w:val="left"/>
      <w:pPr>
        <w:ind w:left="0" w:firstLine="0"/>
      </w:pPr>
      <w:rPr>
        <w:rFonts w:hint="default"/>
      </w:rPr>
    </w:lvl>
    <w:lvl w:ilvl="3">
      <w:start w:val="1"/>
      <w:numFmt w:val="decimal"/>
      <w:pStyle w:val="slovannadpis4"/>
      <w:isLgl/>
      <w:suff w:val="space"/>
      <w:lvlText w:val="%1.%2.%3.%4"/>
      <w:lvlJc w:val="left"/>
      <w:pPr>
        <w:ind w:left="0" w:firstLine="0"/>
      </w:pPr>
      <w:rPr>
        <w:rFonts w:hint="default"/>
      </w:rPr>
    </w:lvl>
    <w:lvl w:ilvl="4">
      <w:start w:val="1"/>
      <w:numFmt w:val="decimal"/>
      <w:pStyle w:val="slovannadpis5"/>
      <w:isLgl/>
      <w:suff w:val="space"/>
      <w:lvlText w:val="%1.%2.%3.%4.%5"/>
      <w:lvlJc w:val="left"/>
      <w:pPr>
        <w:ind w:left="0" w:firstLine="0"/>
      </w:pPr>
      <w:rPr>
        <w:rFonts w:hint="default"/>
      </w:rPr>
    </w:lvl>
    <w:lvl w:ilvl="5">
      <w:start w:val="1"/>
      <w:numFmt w:val="decimal"/>
      <w:pStyle w:val="slovannadpis6"/>
      <w:isLgl/>
      <w:suff w:val="space"/>
      <w:lvlText w:val="%1.%2.%3.%4.%5.%6"/>
      <w:lvlJc w:val="left"/>
      <w:pPr>
        <w:ind w:left="0" w:firstLine="0"/>
      </w:pPr>
      <w:rPr>
        <w:rFonts w:hint="default"/>
      </w:rPr>
    </w:lvl>
    <w:lvl w:ilvl="6">
      <w:start w:val="1"/>
      <w:numFmt w:val="decimal"/>
      <w:pStyle w:val="slovannadpis7"/>
      <w:isLgl/>
      <w:suff w:val="space"/>
      <w:lvlText w:val="%1.%2.%3.%4.%5.%6.%7"/>
      <w:lvlJc w:val="left"/>
      <w:pPr>
        <w:ind w:left="0" w:firstLine="0"/>
      </w:pPr>
      <w:rPr>
        <w:rFonts w:hint="default"/>
      </w:rPr>
    </w:lvl>
    <w:lvl w:ilvl="7">
      <w:start w:val="1"/>
      <w:numFmt w:val="decimal"/>
      <w:pStyle w:val="slovannadpis8"/>
      <w:isLgl/>
      <w:suff w:val="space"/>
      <w:lvlText w:val="%1.%2.%3.%4.%5.%6.%7.%8"/>
      <w:lvlJc w:val="left"/>
      <w:pPr>
        <w:ind w:left="0" w:firstLine="0"/>
      </w:pPr>
      <w:rPr>
        <w:rFonts w:hint="default"/>
      </w:rPr>
    </w:lvl>
    <w:lvl w:ilvl="8">
      <w:start w:val="1"/>
      <w:numFmt w:val="decimal"/>
      <w:pStyle w:val="slovannadpis9"/>
      <w:isLgl/>
      <w:suff w:val="space"/>
      <w:lvlText w:val="%1.%2.%3.%4.%5.%6.%7.%8.%9"/>
      <w:lvlJc w:val="left"/>
      <w:pPr>
        <w:ind w:left="0" w:firstLine="0"/>
      </w:pPr>
      <w:rPr>
        <w:rFonts w:hint="default"/>
      </w:rPr>
    </w:lvl>
  </w:abstractNum>
  <w:abstractNum w:abstractNumId="18" w15:restartNumberingAfterBreak="0">
    <w:nsid w:val="0B340C2D"/>
    <w:multiLevelType w:val="multilevel"/>
    <w:tmpl w:val="9258C7EC"/>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upperRoman"/>
      <w:lvlText w:val="(%4)"/>
      <w:lvlJc w:val="left"/>
      <w:pPr>
        <w:ind w:left="1440" w:hanging="360"/>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E6D1BFD"/>
    <w:multiLevelType w:val="hybridMultilevel"/>
    <w:tmpl w:val="AA5C1F88"/>
    <w:lvl w:ilvl="0" w:tplc="9F948A64">
      <w:numFmt w:val="bullet"/>
      <w:lvlText w:val="-"/>
      <w:lvlJc w:val="left"/>
      <w:pPr>
        <w:ind w:left="720" w:hanging="360"/>
      </w:pPr>
      <w:rPr>
        <w:rFonts w:ascii="Calibri" w:eastAsia="Times New Roman" w:hAnsi="Calibri"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0F8F261A"/>
    <w:multiLevelType w:val="multilevel"/>
    <w:tmpl w:val="BA2EE6A4"/>
    <w:styleLink w:val="OBR"/>
    <w:lvl w:ilvl="0">
      <w:start w:val="1"/>
      <w:numFmt w:val="decimal"/>
      <w:lvlText w:val="Obr. %1"/>
      <w:lvlJc w:val="left"/>
      <w:pPr>
        <w:tabs>
          <w:tab w:val="num" w:pos="720"/>
        </w:tabs>
        <w:ind w:left="1021" w:hanging="851"/>
      </w:pPr>
      <w:rPr>
        <w:rFonts w:ascii="Verdana" w:hAnsi="Verdan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EFF52CD"/>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0517F7C"/>
    <w:multiLevelType w:val="hybridMultilevel"/>
    <w:tmpl w:val="408C8C72"/>
    <w:lvl w:ilvl="0" w:tplc="9F948A64">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29543ECB"/>
    <w:multiLevelType w:val="hybridMultilevel"/>
    <w:tmpl w:val="853A995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2C3D585A"/>
    <w:multiLevelType w:val="multilevel"/>
    <w:tmpl w:val="9FEA7756"/>
    <w:lvl w:ilvl="0">
      <w:start w:val="1"/>
      <w:numFmt w:val="decimal"/>
      <w:pStyle w:val="aks2"/>
      <w:lvlText w:val="%1."/>
      <w:lvlJc w:val="left"/>
      <w:pPr>
        <w:tabs>
          <w:tab w:val="num" w:pos="720"/>
        </w:tabs>
        <w:ind w:left="720" w:hanging="360"/>
      </w:pPr>
      <w:rPr>
        <w:rFonts w:ascii="Arial" w:hAnsi="Arial" w:cs="Times New Roman"/>
        <w:b w:val="0"/>
        <w:bCs w:val="0"/>
        <w:i w:val="0"/>
        <w:sz w:val="20"/>
      </w:rPr>
    </w:lvl>
    <w:lvl w:ilvl="1">
      <w:start w:val="1"/>
      <w:numFmt w:val="lowerLetter"/>
      <w:lvlText w:val="%2."/>
      <w:lvlJc w:val="left"/>
      <w:pPr>
        <w:tabs>
          <w:tab w:val="num" w:pos="1440"/>
        </w:tabs>
        <w:ind w:left="1440" w:hanging="360"/>
      </w:pPr>
      <w:rPr>
        <w:rFonts w:ascii="Arial" w:hAnsi="Arial" w:cs="Times New Roman"/>
        <w:b w:val="0"/>
        <w:bCs w:val="0"/>
        <w:i w:val="0"/>
        <w:sz w:val="20"/>
      </w:rPr>
    </w:lvl>
    <w:lvl w:ilvl="2">
      <w:start w:val="1"/>
      <w:numFmt w:val="lowerRoman"/>
      <w:lvlText w:val="%3."/>
      <w:lvlJc w:val="left"/>
      <w:pPr>
        <w:tabs>
          <w:tab w:val="num" w:pos="2160"/>
        </w:tabs>
        <w:ind w:left="2160" w:hanging="180"/>
      </w:pPr>
      <w:rPr>
        <w:rFonts w:ascii="Arial" w:hAnsi="Arial" w:cs="Times New Roman"/>
        <w:b w:val="0"/>
        <w:bCs w:val="0"/>
        <w:i w:val="0"/>
        <w:sz w:val="20"/>
      </w:rPr>
    </w:lvl>
    <w:lvl w:ilvl="3">
      <w:start w:val="1"/>
      <w:numFmt w:val="decimal"/>
      <w:lvlText w:val="%4."/>
      <w:lvlJc w:val="left"/>
      <w:pPr>
        <w:tabs>
          <w:tab w:val="num" w:pos="2880"/>
        </w:tabs>
        <w:ind w:left="2880" w:hanging="360"/>
      </w:pPr>
      <w:rPr>
        <w:rFonts w:ascii="Arial" w:hAnsi="Arial" w:cs="Times New Roman"/>
        <w:b w:val="0"/>
        <w:bCs w:val="0"/>
        <w:i w:val="0"/>
        <w:sz w:val="20"/>
      </w:rPr>
    </w:lvl>
    <w:lvl w:ilvl="4">
      <w:start w:val="1"/>
      <w:numFmt w:val="lowerLetter"/>
      <w:lvlText w:val="%5."/>
      <w:lvlJc w:val="left"/>
      <w:pPr>
        <w:tabs>
          <w:tab w:val="num" w:pos="3600"/>
        </w:tabs>
        <w:ind w:left="3600" w:hanging="360"/>
      </w:pPr>
      <w:rPr>
        <w:rFonts w:ascii="Arial" w:hAnsi="Arial" w:cs="Times New Roman"/>
        <w:b w:val="0"/>
        <w:bCs w:val="0"/>
        <w:i w:val="0"/>
        <w:sz w:val="20"/>
      </w:rPr>
    </w:lvl>
    <w:lvl w:ilvl="5">
      <w:start w:val="1"/>
      <w:numFmt w:val="lowerRoman"/>
      <w:lvlText w:val="%6."/>
      <w:lvlJc w:val="left"/>
      <w:pPr>
        <w:tabs>
          <w:tab w:val="num" w:pos="4320"/>
        </w:tabs>
        <w:ind w:left="4320" w:hanging="180"/>
      </w:pPr>
      <w:rPr>
        <w:rFonts w:ascii="Arial" w:hAnsi="Arial" w:cs="Times New Roman"/>
        <w:b w:val="0"/>
        <w:bCs w:val="0"/>
        <w:i w:val="0"/>
        <w:sz w:val="20"/>
      </w:rPr>
    </w:lvl>
    <w:lvl w:ilvl="6">
      <w:start w:val="1"/>
      <w:numFmt w:val="decimal"/>
      <w:lvlText w:val="%7."/>
      <w:lvlJc w:val="left"/>
      <w:pPr>
        <w:tabs>
          <w:tab w:val="num" w:pos="5040"/>
        </w:tabs>
        <w:ind w:left="5040" w:hanging="360"/>
      </w:pPr>
      <w:rPr>
        <w:rFonts w:ascii="Arial" w:hAnsi="Arial" w:cs="Times New Roman"/>
        <w:b w:val="0"/>
        <w:bCs w:val="0"/>
        <w:i w:val="0"/>
        <w:sz w:val="20"/>
      </w:rPr>
    </w:lvl>
    <w:lvl w:ilvl="7">
      <w:start w:val="1"/>
      <w:numFmt w:val="lowerLetter"/>
      <w:lvlText w:val="%8."/>
      <w:lvlJc w:val="left"/>
      <w:pPr>
        <w:tabs>
          <w:tab w:val="num" w:pos="5760"/>
        </w:tabs>
        <w:ind w:left="5760" w:hanging="360"/>
      </w:pPr>
      <w:rPr>
        <w:rFonts w:ascii="Arial" w:hAnsi="Arial" w:cs="Times New Roman"/>
        <w:b w:val="0"/>
        <w:bCs w:val="0"/>
        <w:i w:val="0"/>
        <w:sz w:val="20"/>
      </w:rPr>
    </w:lvl>
    <w:lvl w:ilvl="8">
      <w:start w:val="1"/>
      <w:numFmt w:val="lowerRoman"/>
      <w:lvlText w:val="%9."/>
      <w:lvlJc w:val="left"/>
      <w:pPr>
        <w:tabs>
          <w:tab w:val="num" w:pos="6480"/>
        </w:tabs>
        <w:ind w:left="6480" w:hanging="180"/>
      </w:pPr>
      <w:rPr>
        <w:rFonts w:ascii="Arial" w:hAnsi="Arial" w:cs="Times New Roman"/>
        <w:b w:val="0"/>
        <w:bCs w:val="0"/>
        <w:i w:val="0"/>
        <w:sz w:val="20"/>
      </w:rPr>
    </w:lvl>
  </w:abstractNum>
  <w:abstractNum w:abstractNumId="25" w15:restartNumberingAfterBreak="0">
    <w:nsid w:val="2CFE3CE3"/>
    <w:multiLevelType w:val="hybridMultilevel"/>
    <w:tmpl w:val="05B665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ECC0C83"/>
    <w:multiLevelType w:val="multilevel"/>
    <w:tmpl w:val="9258C7EC"/>
    <w:styleLink w:val="Aktulnseznam1"/>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upperRoman"/>
      <w:lvlText w:val="(%4)"/>
      <w:lvlJc w:val="left"/>
      <w:pPr>
        <w:ind w:left="1440" w:hanging="360"/>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F940214"/>
    <w:multiLevelType w:val="hybridMultilevel"/>
    <w:tmpl w:val="FFFFFFFF"/>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318E44E3"/>
    <w:multiLevelType w:val="hybridMultilevel"/>
    <w:tmpl w:val="EC66B526"/>
    <w:lvl w:ilvl="0" w:tplc="E48C6CE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04611FC"/>
    <w:multiLevelType w:val="hybridMultilevel"/>
    <w:tmpl w:val="3BCC4D4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45A33420"/>
    <w:multiLevelType w:val="hybridMultilevel"/>
    <w:tmpl w:val="FFFFFFFF"/>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4477E1F"/>
    <w:multiLevelType w:val="hybridMultilevel"/>
    <w:tmpl w:val="5C825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0677C1"/>
    <w:multiLevelType w:val="multilevel"/>
    <w:tmpl w:val="4F6672AE"/>
    <w:lvl w:ilvl="0">
      <w:start w:val="1"/>
      <w:numFmt w:val="decimal"/>
      <w:pStyle w:val="aks1"/>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34464CA"/>
    <w:multiLevelType w:val="hybridMultilevel"/>
    <w:tmpl w:val="FFFFFFFF"/>
    <w:lvl w:ilvl="0" w:tplc="403A8396">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4" w15:restartNumberingAfterBreak="0">
    <w:nsid w:val="679B79FE"/>
    <w:multiLevelType w:val="hybridMultilevel"/>
    <w:tmpl w:val="AA8C67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C55195"/>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1A0306"/>
    <w:multiLevelType w:val="hybridMultilevel"/>
    <w:tmpl w:val="9CB678D2"/>
    <w:lvl w:ilvl="0" w:tplc="9EA24F0C">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4B5D6A"/>
    <w:multiLevelType w:val="multilevel"/>
    <w:tmpl w:val="212C0170"/>
    <w:lvl w:ilvl="0">
      <w:start w:val="1"/>
      <w:numFmt w:val="decimal"/>
      <w:lvlText w:val="%1."/>
      <w:lvlJc w:val="left"/>
      <w:pPr>
        <w:tabs>
          <w:tab w:val="num" w:pos="8648"/>
        </w:tabs>
        <w:ind w:left="8648" w:hanging="567"/>
      </w:pPr>
      <w:rPr>
        <w:rFonts w:ascii="Arial" w:hAnsi="Arial" w:cs="Times New Roman" w:hint="default"/>
        <w:b/>
        <w:i w:val="0"/>
        <w:sz w:val="24"/>
        <w:szCs w:val="24"/>
      </w:rPr>
    </w:lvl>
    <w:lvl w:ilvl="1">
      <w:start w:val="1"/>
      <w:numFmt w:val="decimal"/>
      <w:lvlText w:val="%1.%2"/>
      <w:lvlJc w:val="left"/>
      <w:pPr>
        <w:tabs>
          <w:tab w:val="num" w:pos="567"/>
        </w:tabs>
        <w:ind w:left="567" w:hanging="567"/>
      </w:pPr>
      <w:rPr>
        <w:rFonts w:ascii="Arial" w:hAnsi="Arial" w:cs="Times New Roman" w:hint="default"/>
        <w:b/>
        <w:i w:val="0"/>
        <w:sz w:val="22"/>
      </w:rPr>
    </w:lvl>
    <w:lvl w:ilvl="2">
      <w:start w:val="1"/>
      <w:numFmt w:val="lowerLetter"/>
      <w:lvlText w:val="(%3)"/>
      <w:lvlJc w:val="left"/>
      <w:pPr>
        <w:tabs>
          <w:tab w:val="num" w:pos="992"/>
        </w:tabs>
        <w:ind w:left="992" w:hanging="425"/>
      </w:pPr>
      <w:rPr>
        <w:rFonts w:cs="Times New Roman" w:hint="default"/>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39" w15:restartNumberingAfterBreak="0">
    <w:nsid w:val="775D77A6"/>
    <w:multiLevelType w:val="hybridMultilevel"/>
    <w:tmpl w:val="B4A23C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3E3C62"/>
    <w:multiLevelType w:val="hybridMultilevel"/>
    <w:tmpl w:val="7812D9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7553C"/>
    <w:multiLevelType w:val="hybridMultilevel"/>
    <w:tmpl w:val="6E6C892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899435920">
    <w:abstractNumId w:val="0"/>
  </w:num>
  <w:num w:numId="2" w16cid:durableId="207687347">
    <w:abstractNumId w:val="32"/>
  </w:num>
  <w:num w:numId="3" w16cid:durableId="1034232248">
    <w:abstractNumId w:val="24"/>
  </w:num>
  <w:num w:numId="4" w16cid:durableId="1125274483">
    <w:abstractNumId w:val="20"/>
  </w:num>
  <w:num w:numId="5" w16cid:durableId="1625036017">
    <w:abstractNumId w:val="18"/>
  </w:num>
  <w:num w:numId="6" w16cid:durableId="1178885565">
    <w:abstractNumId w:val="17"/>
  </w:num>
  <w:num w:numId="7" w16cid:durableId="1710573066">
    <w:abstractNumId w:val="18"/>
  </w:num>
  <w:num w:numId="8" w16cid:durableId="1982731554">
    <w:abstractNumId w:val="18"/>
  </w:num>
  <w:num w:numId="9" w16cid:durableId="1471947471">
    <w:abstractNumId w:val="18"/>
  </w:num>
  <w:num w:numId="10" w16cid:durableId="1138642956">
    <w:abstractNumId w:val="18"/>
  </w:num>
  <w:num w:numId="11" w16cid:durableId="1976444684">
    <w:abstractNumId w:val="18"/>
  </w:num>
  <w:num w:numId="12" w16cid:durableId="426385343">
    <w:abstractNumId w:val="18"/>
  </w:num>
  <w:num w:numId="13" w16cid:durableId="1007637125">
    <w:abstractNumId w:val="18"/>
  </w:num>
  <w:num w:numId="14" w16cid:durableId="427848130">
    <w:abstractNumId w:val="18"/>
  </w:num>
  <w:num w:numId="15" w16cid:durableId="1703049123">
    <w:abstractNumId w:val="18"/>
  </w:num>
  <w:num w:numId="16" w16cid:durableId="1064176915">
    <w:abstractNumId w:val="18"/>
  </w:num>
  <w:num w:numId="17" w16cid:durableId="1211922702">
    <w:abstractNumId w:val="18"/>
  </w:num>
  <w:num w:numId="18" w16cid:durableId="1463883397">
    <w:abstractNumId w:val="18"/>
  </w:num>
  <w:num w:numId="19" w16cid:durableId="686059485">
    <w:abstractNumId w:val="18"/>
  </w:num>
  <w:num w:numId="20" w16cid:durableId="494416789">
    <w:abstractNumId w:val="18"/>
  </w:num>
  <w:num w:numId="21" w16cid:durableId="303123340">
    <w:abstractNumId w:val="22"/>
  </w:num>
  <w:num w:numId="22" w16cid:durableId="1028677154">
    <w:abstractNumId w:val="19"/>
  </w:num>
  <w:num w:numId="23" w16cid:durableId="356471970">
    <w:abstractNumId w:val="18"/>
  </w:num>
  <w:num w:numId="24" w16cid:durableId="1836215274">
    <w:abstractNumId w:val="18"/>
  </w:num>
  <w:num w:numId="25" w16cid:durableId="461078420">
    <w:abstractNumId w:val="18"/>
  </w:num>
  <w:num w:numId="26" w16cid:durableId="1553729150">
    <w:abstractNumId w:val="18"/>
  </w:num>
  <w:num w:numId="27" w16cid:durableId="423917764">
    <w:abstractNumId w:val="18"/>
  </w:num>
  <w:num w:numId="28" w16cid:durableId="1780290923">
    <w:abstractNumId w:val="18"/>
  </w:num>
  <w:num w:numId="29" w16cid:durableId="1762213803">
    <w:abstractNumId w:val="36"/>
  </w:num>
  <w:num w:numId="30" w16cid:durableId="19198994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7055481">
    <w:abstractNumId w:val="41"/>
  </w:num>
  <w:num w:numId="32" w16cid:durableId="1264993168">
    <w:abstractNumId w:val="29"/>
  </w:num>
  <w:num w:numId="33" w16cid:durableId="422189167">
    <w:abstractNumId w:val="23"/>
  </w:num>
  <w:num w:numId="34" w16cid:durableId="14802264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53897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3063755">
    <w:abstractNumId w:val="38"/>
  </w:num>
  <w:num w:numId="37" w16cid:durableId="1387215412">
    <w:abstractNumId w:val="40"/>
  </w:num>
  <w:num w:numId="38" w16cid:durableId="770511089">
    <w:abstractNumId w:val="31"/>
  </w:num>
  <w:num w:numId="39" w16cid:durableId="541134369">
    <w:abstractNumId w:val="34"/>
  </w:num>
  <w:num w:numId="40" w16cid:durableId="254749652">
    <w:abstractNumId w:val="25"/>
  </w:num>
  <w:num w:numId="41" w16cid:durableId="1889606008">
    <w:abstractNumId w:val="28"/>
  </w:num>
  <w:num w:numId="42" w16cid:durableId="1338388119">
    <w:abstractNumId w:val="26"/>
  </w:num>
  <w:num w:numId="43" w16cid:durableId="1236013974">
    <w:abstractNumId w:val="39"/>
  </w:num>
  <w:num w:numId="44" w16cid:durableId="1960528330">
    <w:abstractNumId w:val="37"/>
  </w:num>
  <w:num w:numId="45" w16cid:durableId="289436762">
    <w:abstractNumId w:val="35"/>
  </w:num>
  <w:num w:numId="46" w16cid:durableId="2079741100">
    <w:abstractNumId w:val="27"/>
  </w:num>
  <w:num w:numId="47" w16cid:durableId="1921214596">
    <w:abstractNumId w:val="21"/>
  </w:num>
  <w:num w:numId="48" w16cid:durableId="731004138">
    <w:abstractNumId w:val="30"/>
  </w:num>
  <w:num w:numId="49" w16cid:durableId="16929346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82"/>
    <w:rsid w:val="00003742"/>
    <w:rsid w:val="0001148D"/>
    <w:rsid w:val="0001161A"/>
    <w:rsid w:val="000212BD"/>
    <w:rsid w:val="000272A5"/>
    <w:rsid w:val="00030860"/>
    <w:rsid w:val="00031AA4"/>
    <w:rsid w:val="00047DF2"/>
    <w:rsid w:val="0007281C"/>
    <w:rsid w:val="000735A6"/>
    <w:rsid w:val="00087601"/>
    <w:rsid w:val="000A0EF9"/>
    <w:rsid w:val="000A3F5B"/>
    <w:rsid w:val="000A4728"/>
    <w:rsid w:val="000B3420"/>
    <w:rsid w:val="000C3657"/>
    <w:rsid w:val="000D21B6"/>
    <w:rsid w:val="000D3DF3"/>
    <w:rsid w:val="000D4DF7"/>
    <w:rsid w:val="000F205B"/>
    <w:rsid w:val="000F3C78"/>
    <w:rsid w:val="000F4BC7"/>
    <w:rsid w:val="000F73D5"/>
    <w:rsid w:val="000F78F2"/>
    <w:rsid w:val="00100238"/>
    <w:rsid w:val="0010239D"/>
    <w:rsid w:val="00106056"/>
    <w:rsid w:val="001246AB"/>
    <w:rsid w:val="00135642"/>
    <w:rsid w:val="00136245"/>
    <w:rsid w:val="00137C4F"/>
    <w:rsid w:val="001422FD"/>
    <w:rsid w:val="001624E4"/>
    <w:rsid w:val="00170913"/>
    <w:rsid w:val="00177A1A"/>
    <w:rsid w:val="00182A38"/>
    <w:rsid w:val="00184A2D"/>
    <w:rsid w:val="00190783"/>
    <w:rsid w:val="001A67C1"/>
    <w:rsid w:val="001B2C81"/>
    <w:rsid w:val="001C000D"/>
    <w:rsid w:val="001C2410"/>
    <w:rsid w:val="001D26C1"/>
    <w:rsid w:val="001D3835"/>
    <w:rsid w:val="001D5605"/>
    <w:rsid w:val="001E160B"/>
    <w:rsid w:val="001F0D00"/>
    <w:rsid w:val="001F325F"/>
    <w:rsid w:val="0020046B"/>
    <w:rsid w:val="00201BE2"/>
    <w:rsid w:val="00202BE6"/>
    <w:rsid w:val="00212FA5"/>
    <w:rsid w:val="00217A61"/>
    <w:rsid w:val="00224199"/>
    <w:rsid w:val="00224DA3"/>
    <w:rsid w:val="0023214D"/>
    <w:rsid w:val="0023470F"/>
    <w:rsid w:val="0023543B"/>
    <w:rsid w:val="0024015F"/>
    <w:rsid w:val="00245F6B"/>
    <w:rsid w:val="002529DD"/>
    <w:rsid w:val="002626F7"/>
    <w:rsid w:val="002730C4"/>
    <w:rsid w:val="00276BA9"/>
    <w:rsid w:val="00280FAC"/>
    <w:rsid w:val="002924E3"/>
    <w:rsid w:val="002A1C1B"/>
    <w:rsid w:val="002A46C3"/>
    <w:rsid w:val="002B3924"/>
    <w:rsid w:val="002B6BDE"/>
    <w:rsid w:val="002C0432"/>
    <w:rsid w:val="002C15CE"/>
    <w:rsid w:val="002C1717"/>
    <w:rsid w:val="002C27E8"/>
    <w:rsid w:val="002C3368"/>
    <w:rsid w:val="002C63C6"/>
    <w:rsid w:val="002C7B63"/>
    <w:rsid w:val="002E024D"/>
    <w:rsid w:val="002E6405"/>
    <w:rsid w:val="002E7635"/>
    <w:rsid w:val="002F6B88"/>
    <w:rsid w:val="00301DEA"/>
    <w:rsid w:val="00310BE9"/>
    <w:rsid w:val="00313F85"/>
    <w:rsid w:val="00326CF8"/>
    <w:rsid w:val="00331638"/>
    <w:rsid w:val="00332BAC"/>
    <w:rsid w:val="00332C3B"/>
    <w:rsid w:val="0033609D"/>
    <w:rsid w:val="00343217"/>
    <w:rsid w:val="003604E7"/>
    <w:rsid w:val="003700F1"/>
    <w:rsid w:val="00374242"/>
    <w:rsid w:val="00375288"/>
    <w:rsid w:val="00390511"/>
    <w:rsid w:val="00396EAE"/>
    <w:rsid w:val="003A2CA7"/>
    <w:rsid w:val="003A4B11"/>
    <w:rsid w:val="003B345C"/>
    <w:rsid w:val="003C1CB1"/>
    <w:rsid w:val="003C695C"/>
    <w:rsid w:val="003E20F3"/>
    <w:rsid w:val="003E6106"/>
    <w:rsid w:val="003F6F29"/>
    <w:rsid w:val="0040341E"/>
    <w:rsid w:val="004108C6"/>
    <w:rsid w:val="004109C6"/>
    <w:rsid w:val="00425E23"/>
    <w:rsid w:val="00432FD7"/>
    <w:rsid w:val="004470EE"/>
    <w:rsid w:val="00450C53"/>
    <w:rsid w:val="00453449"/>
    <w:rsid w:val="00454B6A"/>
    <w:rsid w:val="00457885"/>
    <w:rsid w:val="00457ECD"/>
    <w:rsid w:val="00460A37"/>
    <w:rsid w:val="00460A6B"/>
    <w:rsid w:val="00480E6D"/>
    <w:rsid w:val="00487870"/>
    <w:rsid w:val="00491700"/>
    <w:rsid w:val="00492ED0"/>
    <w:rsid w:val="00495C60"/>
    <w:rsid w:val="004A27D9"/>
    <w:rsid w:val="004A2F39"/>
    <w:rsid w:val="004B7FDA"/>
    <w:rsid w:val="004C095D"/>
    <w:rsid w:val="004E6ACD"/>
    <w:rsid w:val="004F035D"/>
    <w:rsid w:val="004F16B7"/>
    <w:rsid w:val="004F3953"/>
    <w:rsid w:val="004F74DD"/>
    <w:rsid w:val="00502190"/>
    <w:rsid w:val="00512469"/>
    <w:rsid w:val="00520AFB"/>
    <w:rsid w:val="00525AA8"/>
    <w:rsid w:val="00554FE9"/>
    <w:rsid w:val="00560C62"/>
    <w:rsid w:val="00566537"/>
    <w:rsid w:val="00580B02"/>
    <w:rsid w:val="00580CFD"/>
    <w:rsid w:val="00590A33"/>
    <w:rsid w:val="0059521C"/>
    <w:rsid w:val="005A49F1"/>
    <w:rsid w:val="005A7D3A"/>
    <w:rsid w:val="005B6987"/>
    <w:rsid w:val="005C177D"/>
    <w:rsid w:val="005D0DDE"/>
    <w:rsid w:val="005D6BDD"/>
    <w:rsid w:val="005F4E7C"/>
    <w:rsid w:val="006164B9"/>
    <w:rsid w:val="00623F2F"/>
    <w:rsid w:val="00640C09"/>
    <w:rsid w:val="00646AF4"/>
    <w:rsid w:val="00647EE3"/>
    <w:rsid w:val="00660F8F"/>
    <w:rsid w:val="00672090"/>
    <w:rsid w:val="006763DB"/>
    <w:rsid w:val="0067759B"/>
    <w:rsid w:val="006816A8"/>
    <w:rsid w:val="00682802"/>
    <w:rsid w:val="00687F72"/>
    <w:rsid w:val="00692375"/>
    <w:rsid w:val="006A3275"/>
    <w:rsid w:val="006B03DD"/>
    <w:rsid w:val="006B0E27"/>
    <w:rsid w:val="006B3D5D"/>
    <w:rsid w:val="006C0CF1"/>
    <w:rsid w:val="006C5E20"/>
    <w:rsid w:val="006D575B"/>
    <w:rsid w:val="006D5CB3"/>
    <w:rsid w:val="006D6D3E"/>
    <w:rsid w:val="006D7E98"/>
    <w:rsid w:val="006E057C"/>
    <w:rsid w:val="006E14E4"/>
    <w:rsid w:val="006E1CE9"/>
    <w:rsid w:val="006E21B7"/>
    <w:rsid w:val="006E33A9"/>
    <w:rsid w:val="006E3D4A"/>
    <w:rsid w:val="006F3914"/>
    <w:rsid w:val="00710B8D"/>
    <w:rsid w:val="007114A8"/>
    <w:rsid w:val="007203A3"/>
    <w:rsid w:val="007278B8"/>
    <w:rsid w:val="00735C16"/>
    <w:rsid w:val="00741421"/>
    <w:rsid w:val="007502BF"/>
    <w:rsid w:val="00754D82"/>
    <w:rsid w:val="00755782"/>
    <w:rsid w:val="00762B43"/>
    <w:rsid w:val="00787AE3"/>
    <w:rsid w:val="00796194"/>
    <w:rsid w:val="00796475"/>
    <w:rsid w:val="007B0713"/>
    <w:rsid w:val="007B2888"/>
    <w:rsid w:val="007B63BA"/>
    <w:rsid w:val="007C2719"/>
    <w:rsid w:val="007C765C"/>
    <w:rsid w:val="007D30C5"/>
    <w:rsid w:val="007E076A"/>
    <w:rsid w:val="007E0873"/>
    <w:rsid w:val="007F7E28"/>
    <w:rsid w:val="0080115E"/>
    <w:rsid w:val="008051EC"/>
    <w:rsid w:val="00811294"/>
    <w:rsid w:val="00815384"/>
    <w:rsid w:val="00821730"/>
    <w:rsid w:val="00822183"/>
    <w:rsid w:val="00823F4C"/>
    <w:rsid w:val="008312AF"/>
    <w:rsid w:val="00833A5C"/>
    <w:rsid w:val="00841F30"/>
    <w:rsid w:val="008512AC"/>
    <w:rsid w:val="00854BED"/>
    <w:rsid w:val="00863A7F"/>
    <w:rsid w:val="008657B3"/>
    <w:rsid w:val="00880B4A"/>
    <w:rsid w:val="0088169C"/>
    <w:rsid w:val="00882080"/>
    <w:rsid w:val="00884C18"/>
    <w:rsid w:val="008A117E"/>
    <w:rsid w:val="008A6137"/>
    <w:rsid w:val="008B70B0"/>
    <w:rsid w:val="008C013E"/>
    <w:rsid w:val="008C1C40"/>
    <w:rsid w:val="008C75D8"/>
    <w:rsid w:val="008D0541"/>
    <w:rsid w:val="008F1251"/>
    <w:rsid w:val="00900DF0"/>
    <w:rsid w:val="0091335F"/>
    <w:rsid w:val="0092023A"/>
    <w:rsid w:val="00921438"/>
    <w:rsid w:val="0092255A"/>
    <w:rsid w:val="00932038"/>
    <w:rsid w:val="00942AF7"/>
    <w:rsid w:val="00944D0D"/>
    <w:rsid w:val="00953FE7"/>
    <w:rsid w:val="009562FD"/>
    <w:rsid w:val="00957B9C"/>
    <w:rsid w:val="00965FFF"/>
    <w:rsid w:val="009723A4"/>
    <w:rsid w:val="00973596"/>
    <w:rsid w:val="00990B61"/>
    <w:rsid w:val="00991026"/>
    <w:rsid w:val="009A0E87"/>
    <w:rsid w:val="009A2C55"/>
    <w:rsid w:val="009C559B"/>
    <w:rsid w:val="009D58B3"/>
    <w:rsid w:val="009E2525"/>
    <w:rsid w:val="009F5EB5"/>
    <w:rsid w:val="00A0262F"/>
    <w:rsid w:val="00A141A4"/>
    <w:rsid w:val="00A1645A"/>
    <w:rsid w:val="00A207C9"/>
    <w:rsid w:val="00A24B54"/>
    <w:rsid w:val="00A25895"/>
    <w:rsid w:val="00A40B38"/>
    <w:rsid w:val="00A414C5"/>
    <w:rsid w:val="00A43542"/>
    <w:rsid w:val="00A51A39"/>
    <w:rsid w:val="00A5228E"/>
    <w:rsid w:val="00A53AD7"/>
    <w:rsid w:val="00A545C6"/>
    <w:rsid w:val="00A5480D"/>
    <w:rsid w:val="00A66CF9"/>
    <w:rsid w:val="00A91A60"/>
    <w:rsid w:val="00A95917"/>
    <w:rsid w:val="00AC5E88"/>
    <w:rsid w:val="00AD16E9"/>
    <w:rsid w:val="00AE4E56"/>
    <w:rsid w:val="00AE7FD9"/>
    <w:rsid w:val="00AF4E2F"/>
    <w:rsid w:val="00AF6486"/>
    <w:rsid w:val="00B12C6C"/>
    <w:rsid w:val="00B15241"/>
    <w:rsid w:val="00B1526B"/>
    <w:rsid w:val="00B35E8F"/>
    <w:rsid w:val="00B413FA"/>
    <w:rsid w:val="00B43205"/>
    <w:rsid w:val="00B53BE5"/>
    <w:rsid w:val="00B56BFE"/>
    <w:rsid w:val="00B64834"/>
    <w:rsid w:val="00B64885"/>
    <w:rsid w:val="00B653CB"/>
    <w:rsid w:val="00B70401"/>
    <w:rsid w:val="00B7157A"/>
    <w:rsid w:val="00B72862"/>
    <w:rsid w:val="00B735D7"/>
    <w:rsid w:val="00B8588F"/>
    <w:rsid w:val="00B87B47"/>
    <w:rsid w:val="00B87DFD"/>
    <w:rsid w:val="00BB12C6"/>
    <w:rsid w:val="00BC1CDB"/>
    <w:rsid w:val="00BC6251"/>
    <w:rsid w:val="00BC7BED"/>
    <w:rsid w:val="00BD285F"/>
    <w:rsid w:val="00BE3710"/>
    <w:rsid w:val="00BF35AD"/>
    <w:rsid w:val="00BF7C47"/>
    <w:rsid w:val="00C02C3D"/>
    <w:rsid w:val="00C0573A"/>
    <w:rsid w:val="00C0758C"/>
    <w:rsid w:val="00C17F84"/>
    <w:rsid w:val="00C2028F"/>
    <w:rsid w:val="00C25DD8"/>
    <w:rsid w:val="00C2695F"/>
    <w:rsid w:val="00C306CF"/>
    <w:rsid w:val="00C41B3A"/>
    <w:rsid w:val="00C42452"/>
    <w:rsid w:val="00C503A2"/>
    <w:rsid w:val="00C55977"/>
    <w:rsid w:val="00C56A6C"/>
    <w:rsid w:val="00C6012B"/>
    <w:rsid w:val="00C61EBD"/>
    <w:rsid w:val="00C7500A"/>
    <w:rsid w:val="00C76383"/>
    <w:rsid w:val="00C8213A"/>
    <w:rsid w:val="00C82B15"/>
    <w:rsid w:val="00C843AF"/>
    <w:rsid w:val="00C852AB"/>
    <w:rsid w:val="00C87820"/>
    <w:rsid w:val="00C95613"/>
    <w:rsid w:val="00C967E1"/>
    <w:rsid w:val="00CA20BA"/>
    <w:rsid w:val="00CA27A5"/>
    <w:rsid w:val="00CB4ED8"/>
    <w:rsid w:val="00CC2857"/>
    <w:rsid w:val="00CC67E9"/>
    <w:rsid w:val="00CC7BE2"/>
    <w:rsid w:val="00CD06B0"/>
    <w:rsid w:val="00CD1853"/>
    <w:rsid w:val="00CF58C9"/>
    <w:rsid w:val="00D0117B"/>
    <w:rsid w:val="00D06002"/>
    <w:rsid w:val="00D07104"/>
    <w:rsid w:val="00D1405A"/>
    <w:rsid w:val="00D16A42"/>
    <w:rsid w:val="00D21BCF"/>
    <w:rsid w:val="00D23C51"/>
    <w:rsid w:val="00D47C1D"/>
    <w:rsid w:val="00D522C9"/>
    <w:rsid w:val="00D53B81"/>
    <w:rsid w:val="00D60CAB"/>
    <w:rsid w:val="00D65FD4"/>
    <w:rsid w:val="00D7303A"/>
    <w:rsid w:val="00D85D2B"/>
    <w:rsid w:val="00D95C3B"/>
    <w:rsid w:val="00DA30B6"/>
    <w:rsid w:val="00DA4926"/>
    <w:rsid w:val="00DA4A68"/>
    <w:rsid w:val="00DC6B38"/>
    <w:rsid w:val="00DD27F8"/>
    <w:rsid w:val="00DD2DE0"/>
    <w:rsid w:val="00DE1ED5"/>
    <w:rsid w:val="00DE631D"/>
    <w:rsid w:val="00DE6A67"/>
    <w:rsid w:val="00DE7F1E"/>
    <w:rsid w:val="00E06712"/>
    <w:rsid w:val="00E22465"/>
    <w:rsid w:val="00E32829"/>
    <w:rsid w:val="00E40F1F"/>
    <w:rsid w:val="00E56E7C"/>
    <w:rsid w:val="00E63C1B"/>
    <w:rsid w:val="00E71BDB"/>
    <w:rsid w:val="00E80955"/>
    <w:rsid w:val="00E8181E"/>
    <w:rsid w:val="00EB550E"/>
    <w:rsid w:val="00EB7F32"/>
    <w:rsid w:val="00EC2DBA"/>
    <w:rsid w:val="00ED1643"/>
    <w:rsid w:val="00EE0FE5"/>
    <w:rsid w:val="00EE271D"/>
    <w:rsid w:val="00EE663F"/>
    <w:rsid w:val="00EF571A"/>
    <w:rsid w:val="00F02334"/>
    <w:rsid w:val="00F068AD"/>
    <w:rsid w:val="00F14C2F"/>
    <w:rsid w:val="00F15CFC"/>
    <w:rsid w:val="00F30EE3"/>
    <w:rsid w:val="00F32188"/>
    <w:rsid w:val="00F366C2"/>
    <w:rsid w:val="00F42756"/>
    <w:rsid w:val="00F4550A"/>
    <w:rsid w:val="00F633BB"/>
    <w:rsid w:val="00F64938"/>
    <w:rsid w:val="00F66160"/>
    <w:rsid w:val="00F67CB2"/>
    <w:rsid w:val="00F73A3C"/>
    <w:rsid w:val="00F81B95"/>
    <w:rsid w:val="00F82D1F"/>
    <w:rsid w:val="00F83275"/>
    <w:rsid w:val="00F83C4A"/>
    <w:rsid w:val="00F94CAA"/>
    <w:rsid w:val="00F97F30"/>
    <w:rsid w:val="00FB09D0"/>
    <w:rsid w:val="00FB2926"/>
    <w:rsid w:val="00FB3D97"/>
    <w:rsid w:val="00FC19C1"/>
    <w:rsid w:val="00FD5253"/>
    <w:rsid w:val="00FE07B1"/>
    <w:rsid w:val="00FE7441"/>
    <w:rsid w:val="00FF0F14"/>
    <w:rsid w:val="00FF1156"/>
    <w:rsid w:val="00FF5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C49842"/>
  <w15:docId w15:val="{8D3BCD10-8955-43E0-9367-80093120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08C6"/>
    <w:pPr>
      <w:widowControl w:val="0"/>
      <w:suppressAutoHyphens/>
    </w:pPr>
    <w:rPr>
      <w:lang w:eastAsia="en-GB"/>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adpis"/>
    <w:next w:val="Zkladntext"/>
    <w:qFormat/>
    <w:rsid w:val="004108C6"/>
    <w:pPr>
      <w:numPr>
        <w:numId w:val="1"/>
      </w:numPr>
      <w:outlineLvl w:val="0"/>
    </w:pPr>
  </w:style>
  <w:style w:type="paragraph" w:styleId="Nadpis2">
    <w:name w:val="heading 2"/>
    <w:basedOn w:val="Normln"/>
    <w:next w:val="Zkladntext"/>
    <w:link w:val="Nadpis2Char"/>
    <w:autoRedefine/>
    <w:qFormat/>
    <w:rsid w:val="00137C4F"/>
    <w:pPr>
      <w:numPr>
        <w:numId w:val="44"/>
      </w:numPr>
      <w:jc w:val="both"/>
      <w:outlineLvl w:val="1"/>
    </w:pPr>
    <w:rPr>
      <w:rFonts w:ascii="Calibri" w:hAnsi="Calibri" w:cs="Calibri"/>
      <w:color w:val="000000"/>
      <w:sz w:val="22"/>
      <w:szCs w:val="22"/>
    </w:rPr>
  </w:style>
  <w:style w:type="paragraph" w:styleId="Nadpis3">
    <w:name w:val="heading 3"/>
    <w:basedOn w:val="Normln"/>
    <w:next w:val="Normln"/>
    <w:link w:val="Nadpis3Char"/>
    <w:uiPriority w:val="9"/>
    <w:semiHidden/>
    <w:unhideWhenUsed/>
    <w:qFormat/>
    <w:rsid w:val="002E7635"/>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iPriority w:val="9"/>
    <w:semiHidden/>
    <w:unhideWhenUsed/>
    <w:qFormat/>
    <w:rsid w:val="002E7635"/>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2E7635"/>
    <w:pPr>
      <w:spacing w:before="240" w:after="60"/>
      <w:outlineLvl w:val="4"/>
    </w:pPr>
    <w:rPr>
      <w:rFonts w:ascii="Calibri" w:hAnsi="Calibri"/>
      <w:b/>
      <w:bCs/>
      <w:i/>
      <w:iCs/>
      <w:sz w:val="26"/>
      <w:szCs w:val="26"/>
    </w:rPr>
  </w:style>
  <w:style w:type="paragraph" w:styleId="Nadpis6">
    <w:name w:val="heading 6"/>
    <w:basedOn w:val="Normln"/>
    <w:next w:val="Normln"/>
    <w:qFormat/>
    <w:rsid w:val="004108C6"/>
    <w:pPr>
      <w:numPr>
        <w:ilvl w:val="5"/>
        <w:numId w:val="1"/>
      </w:numPr>
      <w:spacing w:before="240" w:after="60"/>
      <w:outlineLvl w:val="5"/>
    </w:pPr>
  </w:style>
  <w:style w:type="paragraph" w:styleId="Nadpis7">
    <w:name w:val="heading 7"/>
    <w:basedOn w:val="Nadpis"/>
    <w:next w:val="Zkladntext"/>
    <w:qFormat/>
    <w:rsid w:val="004108C6"/>
    <w:pPr>
      <w:numPr>
        <w:ilvl w:val="6"/>
        <w:numId w:val="1"/>
      </w:numPr>
      <w:outlineLvl w:val="6"/>
    </w:pPr>
  </w:style>
  <w:style w:type="paragraph" w:styleId="Nadpis8">
    <w:name w:val="heading 8"/>
    <w:basedOn w:val="Nadpis"/>
    <w:next w:val="Zkladntext"/>
    <w:qFormat/>
    <w:rsid w:val="004108C6"/>
    <w:pPr>
      <w:numPr>
        <w:ilvl w:val="7"/>
        <w:numId w:val="1"/>
      </w:numPr>
      <w:outlineLvl w:val="7"/>
    </w:pPr>
  </w:style>
  <w:style w:type="paragraph" w:styleId="Nadpis9">
    <w:name w:val="heading 9"/>
    <w:basedOn w:val="Nadpis"/>
    <w:next w:val="Zkladntext"/>
    <w:qFormat/>
    <w:rsid w:val="004108C6"/>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108C6"/>
  </w:style>
  <w:style w:type="character" w:customStyle="1" w:styleId="WW8Num1z1">
    <w:name w:val="WW8Num1z1"/>
    <w:rsid w:val="004108C6"/>
  </w:style>
  <w:style w:type="character" w:customStyle="1" w:styleId="WW8Num1z2">
    <w:name w:val="WW8Num1z2"/>
    <w:rsid w:val="004108C6"/>
  </w:style>
  <w:style w:type="character" w:customStyle="1" w:styleId="WW8Num1z3">
    <w:name w:val="WW8Num1z3"/>
    <w:rsid w:val="004108C6"/>
  </w:style>
  <w:style w:type="character" w:customStyle="1" w:styleId="WW8Num1z4">
    <w:name w:val="WW8Num1z4"/>
    <w:rsid w:val="004108C6"/>
  </w:style>
  <w:style w:type="character" w:customStyle="1" w:styleId="WW8Num1z5">
    <w:name w:val="WW8Num1z5"/>
    <w:rsid w:val="004108C6"/>
  </w:style>
  <w:style w:type="character" w:customStyle="1" w:styleId="WW8Num1z6">
    <w:name w:val="WW8Num1z6"/>
    <w:rsid w:val="004108C6"/>
  </w:style>
  <w:style w:type="character" w:customStyle="1" w:styleId="WW8Num1z7">
    <w:name w:val="WW8Num1z7"/>
    <w:rsid w:val="004108C6"/>
  </w:style>
  <w:style w:type="character" w:customStyle="1" w:styleId="WW8Num1z8">
    <w:name w:val="WW8Num1z8"/>
    <w:rsid w:val="004108C6"/>
  </w:style>
  <w:style w:type="character" w:customStyle="1" w:styleId="WW8Num2z0">
    <w:name w:val="WW8Num2z0"/>
    <w:rsid w:val="004108C6"/>
  </w:style>
  <w:style w:type="character" w:customStyle="1" w:styleId="WW8Num3z0">
    <w:name w:val="WW8Num3z0"/>
    <w:rsid w:val="004108C6"/>
  </w:style>
  <w:style w:type="character" w:customStyle="1" w:styleId="WW8Num4z0">
    <w:name w:val="WW8Num4z0"/>
    <w:rsid w:val="004108C6"/>
  </w:style>
  <w:style w:type="character" w:customStyle="1" w:styleId="WW8Num5z0">
    <w:name w:val="WW8Num5z0"/>
    <w:rsid w:val="004108C6"/>
  </w:style>
  <w:style w:type="character" w:customStyle="1" w:styleId="WW8Num6z0">
    <w:name w:val="WW8Num6z0"/>
    <w:rsid w:val="004108C6"/>
  </w:style>
  <w:style w:type="character" w:customStyle="1" w:styleId="WW8Num6z2">
    <w:name w:val="WW8Num6z2"/>
    <w:rsid w:val="004108C6"/>
  </w:style>
  <w:style w:type="character" w:customStyle="1" w:styleId="WW8Num7z0">
    <w:name w:val="WW8Num7z0"/>
    <w:rsid w:val="004108C6"/>
  </w:style>
  <w:style w:type="character" w:customStyle="1" w:styleId="WW8Num8z0">
    <w:name w:val="WW8Num8z0"/>
    <w:rsid w:val="004108C6"/>
  </w:style>
  <w:style w:type="character" w:customStyle="1" w:styleId="WW8Num9z0">
    <w:name w:val="WW8Num9z0"/>
    <w:rsid w:val="004108C6"/>
  </w:style>
  <w:style w:type="character" w:customStyle="1" w:styleId="WW8Num9z1">
    <w:name w:val="WW8Num9z1"/>
    <w:rsid w:val="004108C6"/>
  </w:style>
  <w:style w:type="character" w:customStyle="1" w:styleId="WW8Num9z2">
    <w:name w:val="WW8Num9z2"/>
    <w:rsid w:val="004108C6"/>
  </w:style>
  <w:style w:type="character" w:customStyle="1" w:styleId="WW8Num9z3">
    <w:name w:val="WW8Num9z3"/>
    <w:rsid w:val="004108C6"/>
  </w:style>
  <w:style w:type="character" w:customStyle="1" w:styleId="WW8Num9z4">
    <w:name w:val="WW8Num9z4"/>
    <w:rsid w:val="004108C6"/>
  </w:style>
  <w:style w:type="character" w:customStyle="1" w:styleId="WW8Num9z5">
    <w:name w:val="WW8Num9z5"/>
    <w:rsid w:val="004108C6"/>
  </w:style>
  <w:style w:type="character" w:customStyle="1" w:styleId="WW8Num9z6">
    <w:name w:val="WW8Num9z6"/>
    <w:rsid w:val="004108C6"/>
  </w:style>
  <w:style w:type="character" w:customStyle="1" w:styleId="WW8Num9z7">
    <w:name w:val="WW8Num9z7"/>
    <w:rsid w:val="004108C6"/>
  </w:style>
  <w:style w:type="character" w:customStyle="1" w:styleId="WW8Num9z8">
    <w:name w:val="WW8Num9z8"/>
    <w:rsid w:val="004108C6"/>
  </w:style>
  <w:style w:type="character" w:customStyle="1" w:styleId="WW8Num10z0">
    <w:name w:val="WW8Num10z0"/>
    <w:rsid w:val="004108C6"/>
    <w:rPr>
      <w:rFonts w:cs="Times New Roman"/>
    </w:rPr>
  </w:style>
  <w:style w:type="character" w:customStyle="1" w:styleId="WW8Num10z1">
    <w:name w:val="WW8Num10z1"/>
    <w:rsid w:val="004108C6"/>
  </w:style>
  <w:style w:type="character" w:customStyle="1" w:styleId="WW8Num10z2">
    <w:name w:val="WW8Num10z2"/>
    <w:rsid w:val="004108C6"/>
  </w:style>
  <w:style w:type="character" w:customStyle="1" w:styleId="WW8Num10z3">
    <w:name w:val="WW8Num10z3"/>
    <w:rsid w:val="004108C6"/>
  </w:style>
  <w:style w:type="character" w:customStyle="1" w:styleId="WW8Num10z4">
    <w:name w:val="WW8Num10z4"/>
    <w:rsid w:val="004108C6"/>
  </w:style>
  <w:style w:type="character" w:customStyle="1" w:styleId="WW8Num10z5">
    <w:name w:val="WW8Num10z5"/>
    <w:rsid w:val="004108C6"/>
  </w:style>
  <w:style w:type="character" w:customStyle="1" w:styleId="WW8Num10z6">
    <w:name w:val="WW8Num10z6"/>
    <w:rsid w:val="004108C6"/>
  </w:style>
  <w:style w:type="character" w:customStyle="1" w:styleId="WW8Num10z7">
    <w:name w:val="WW8Num10z7"/>
    <w:rsid w:val="004108C6"/>
  </w:style>
  <w:style w:type="character" w:customStyle="1" w:styleId="WW8Num10z8">
    <w:name w:val="WW8Num10z8"/>
    <w:rsid w:val="004108C6"/>
  </w:style>
  <w:style w:type="character" w:customStyle="1" w:styleId="WW8Num11z0">
    <w:name w:val="WW8Num11z0"/>
    <w:rsid w:val="004108C6"/>
  </w:style>
  <w:style w:type="character" w:customStyle="1" w:styleId="WW8Num12z0">
    <w:name w:val="WW8Num12z0"/>
    <w:rsid w:val="004108C6"/>
  </w:style>
  <w:style w:type="character" w:customStyle="1" w:styleId="WW8Num13z0">
    <w:name w:val="WW8Num13z0"/>
    <w:rsid w:val="004108C6"/>
  </w:style>
  <w:style w:type="character" w:customStyle="1" w:styleId="WW8Num13z1">
    <w:name w:val="WW8Num13z1"/>
    <w:rsid w:val="004108C6"/>
  </w:style>
  <w:style w:type="character" w:customStyle="1" w:styleId="WW8Num14z0">
    <w:name w:val="WW8Num14z0"/>
    <w:rsid w:val="004108C6"/>
  </w:style>
  <w:style w:type="character" w:customStyle="1" w:styleId="WW8Num15z0">
    <w:name w:val="WW8Num15z0"/>
    <w:rsid w:val="004108C6"/>
  </w:style>
  <w:style w:type="character" w:customStyle="1" w:styleId="WW8Num16z0">
    <w:name w:val="WW8Num16z0"/>
    <w:rsid w:val="004108C6"/>
  </w:style>
  <w:style w:type="character" w:customStyle="1" w:styleId="WW8Num17z0">
    <w:name w:val="WW8Num17z0"/>
    <w:rsid w:val="004108C6"/>
  </w:style>
  <w:style w:type="character" w:customStyle="1" w:styleId="Absatz-Standardschriftart">
    <w:name w:val="Absatz-Standardschriftart"/>
    <w:rsid w:val="004108C6"/>
  </w:style>
  <w:style w:type="character" w:customStyle="1" w:styleId="Standardnpsmoodstavce3">
    <w:name w:val="Standardní písmo odstavce3"/>
    <w:rsid w:val="004108C6"/>
  </w:style>
  <w:style w:type="character" w:customStyle="1" w:styleId="Standardnpsmoodstavce2">
    <w:name w:val="Standardní písmo odstavce2"/>
    <w:rsid w:val="004108C6"/>
  </w:style>
  <w:style w:type="character" w:customStyle="1" w:styleId="WW8Num8z2">
    <w:name w:val="WW8Num8z2"/>
    <w:rsid w:val="004108C6"/>
  </w:style>
  <w:style w:type="character" w:customStyle="1" w:styleId="WW8Num16z1">
    <w:name w:val="WW8Num16z1"/>
    <w:rsid w:val="004108C6"/>
  </w:style>
  <w:style w:type="character" w:customStyle="1" w:styleId="Standardnpsmoodstavce1">
    <w:name w:val="Standardní písmo odstavce1"/>
    <w:rsid w:val="004108C6"/>
  </w:style>
  <w:style w:type="character" w:customStyle="1" w:styleId="WW-Absatz-Standardschriftart">
    <w:name w:val="WW-Absatz-Standardschriftart"/>
    <w:rsid w:val="004108C6"/>
  </w:style>
  <w:style w:type="character" w:customStyle="1" w:styleId="WW8Num11z1">
    <w:name w:val="WW8Num11z1"/>
    <w:rsid w:val="004108C6"/>
    <w:rPr>
      <w:rFonts w:ascii="Courier New" w:hAnsi="Courier New" w:cs="Courier New"/>
    </w:rPr>
  </w:style>
  <w:style w:type="character" w:customStyle="1" w:styleId="WW8Num11z3">
    <w:name w:val="WW8Num11z3"/>
    <w:rsid w:val="004108C6"/>
    <w:rPr>
      <w:rFonts w:ascii="Symbol" w:hAnsi="Symbol" w:cs="Symbol"/>
    </w:rPr>
  </w:style>
  <w:style w:type="character" w:customStyle="1" w:styleId="Odkaznakoment1">
    <w:name w:val="Odkaz na komentář1"/>
    <w:rsid w:val="004108C6"/>
    <w:rPr>
      <w:sz w:val="16"/>
      <w:szCs w:val="16"/>
    </w:rPr>
  </w:style>
  <w:style w:type="character" w:customStyle="1" w:styleId="Symbolyproslovn">
    <w:name w:val="Symboly pro číslování"/>
    <w:rsid w:val="004108C6"/>
  </w:style>
  <w:style w:type="character" w:styleId="Zdraznn">
    <w:name w:val="Emphasis"/>
    <w:qFormat/>
    <w:rsid w:val="004108C6"/>
    <w:rPr>
      <w:i/>
      <w:iCs/>
    </w:rPr>
  </w:style>
  <w:style w:type="character" w:customStyle="1" w:styleId="TextbublinyChar">
    <w:name w:val="Text bubliny Char"/>
    <w:rsid w:val="004108C6"/>
  </w:style>
  <w:style w:type="character" w:styleId="Hypertextovodkaz">
    <w:name w:val="Hyperlink"/>
    <w:rsid w:val="004108C6"/>
  </w:style>
  <w:style w:type="character" w:customStyle="1" w:styleId="Odkaznakoment2">
    <w:name w:val="Odkaz na komentář2"/>
    <w:rsid w:val="004108C6"/>
    <w:rPr>
      <w:sz w:val="16"/>
      <w:szCs w:val="16"/>
    </w:rPr>
  </w:style>
  <w:style w:type="character" w:customStyle="1" w:styleId="TextkomenteChar">
    <w:name w:val="Text komentáře Char"/>
    <w:rsid w:val="004108C6"/>
  </w:style>
  <w:style w:type="character" w:customStyle="1" w:styleId="PedmtkomenteChar">
    <w:name w:val="Předmět komentáře Char"/>
    <w:rsid w:val="004108C6"/>
  </w:style>
  <w:style w:type="character" w:customStyle="1" w:styleId="Odkaznakoment3">
    <w:name w:val="Odkaz na komentář3"/>
    <w:rsid w:val="004108C6"/>
    <w:rPr>
      <w:sz w:val="16"/>
      <w:szCs w:val="16"/>
    </w:rPr>
  </w:style>
  <w:style w:type="character" w:customStyle="1" w:styleId="TextkomenteChar1">
    <w:name w:val="Text komentáře Char1"/>
    <w:rsid w:val="004108C6"/>
  </w:style>
  <w:style w:type="paragraph" w:customStyle="1" w:styleId="Nadpis">
    <w:name w:val="Nadpis"/>
    <w:basedOn w:val="Normln"/>
    <w:next w:val="Zkladntext"/>
    <w:rsid w:val="004108C6"/>
    <w:pPr>
      <w:keepNext/>
      <w:spacing w:before="240" w:after="120"/>
    </w:pPr>
  </w:style>
  <w:style w:type="paragraph" w:styleId="Zkladntext">
    <w:name w:val="Body Text"/>
    <w:basedOn w:val="Normln"/>
    <w:link w:val="ZkladntextChar"/>
    <w:rsid w:val="004108C6"/>
    <w:pPr>
      <w:spacing w:after="120"/>
    </w:pPr>
  </w:style>
  <w:style w:type="paragraph" w:styleId="Seznam">
    <w:name w:val="List"/>
    <w:basedOn w:val="Zkladntext"/>
    <w:rsid w:val="004108C6"/>
    <w:rPr>
      <w:rFonts w:cs="Lucida Sans"/>
    </w:rPr>
  </w:style>
  <w:style w:type="paragraph" w:customStyle="1" w:styleId="Popisek">
    <w:name w:val="Popisek"/>
    <w:basedOn w:val="Normln"/>
    <w:rsid w:val="004108C6"/>
    <w:pPr>
      <w:suppressLineNumbers/>
      <w:spacing w:before="120" w:after="120"/>
    </w:pPr>
  </w:style>
  <w:style w:type="paragraph" w:customStyle="1" w:styleId="Rejstk">
    <w:name w:val="Rejstřík"/>
    <w:basedOn w:val="Normln"/>
    <w:rsid w:val="004108C6"/>
    <w:pPr>
      <w:suppressLineNumbers/>
    </w:pPr>
    <w:rPr>
      <w:rFonts w:cs="Lucida Sans"/>
    </w:rPr>
  </w:style>
  <w:style w:type="paragraph" w:customStyle="1" w:styleId="Zkladntext31">
    <w:name w:val="Základní text 31"/>
    <w:basedOn w:val="Normln"/>
    <w:rsid w:val="004108C6"/>
    <w:pPr>
      <w:spacing w:line="360" w:lineRule="auto"/>
      <w:jc w:val="center"/>
    </w:pPr>
  </w:style>
  <w:style w:type="paragraph" w:customStyle="1" w:styleId="Textbubliny1">
    <w:name w:val="Text bubliny1"/>
    <w:basedOn w:val="Normln"/>
    <w:rsid w:val="004108C6"/>
  </w:style>
  <w:style w:type="paragraph" w:customStyle="1" w:styleId="Textkomente1">
    <w:name w:val="Text komentáře1"/>
    <w:basedOn w:val="Normln"/>
    <w:rsid w:val="004108C6"/>
    <w:rPr>
      <w:rFonts w:cs="Mangal"/>
      <w:szCs w:val="18"/>
    </w:rPr>
  </w:style>
  <w:style w:type="paragraph" w:customStyle="1" w:styleId="Pedmtkomente1">
    <w:name w:val="Předmět komentáře1"/>
    <w:basedOn w:val="Textkomente1"/>
    <w:next w:val="Textkomente1"/>
    <w:rsid w:val="004108C6"/>
    <w:rPr>
      <w:b/>
      <w:bCs/>
    </w:rPr>
  </w:style>
  <w:style w:type="paragraph" w:customStyle="1" w:styleId="Textkomente2">
    <w:name w:val="Text komentáře2"/>
    <w:basedOn w:val="Normln"/>
    <w:rsid w:val="004108C6"/>
    <w:rPr>
      <w:rFonts w:cs="Mangal"/>
      <w:szCs w:val="18"/>
    </w:rPr>
  </w:style>
  <w:style w:type="paragraph" w:customStyle="1" w:styleId="Obsahtabulky">
    <w:name w:val="Obsah tabulky"/>
    <w:basedOn w:val="Normln"/>
    <w:rsid w:val="004108C6"/>
    <w:pPr>
      <w:suppressLineNumbers/>
    </w:pPr>
  </w:style>
  <w:style w:type="paragraph" w:customStyle="1" w:styleId="Nadpistabulky">
    <w:name w:val="Nadpis tabulky"/>
    <w:basedOn w:val="Obsahtabulky"/>
    <w:rsid w:val="004108C6"/>
    <w:pPr>
      <w:jc w:val="center"/>
    </w:pPr>
    <w:rPr>
      <w:b/>
      <w:bCs/>
    </w:rPr>
  </w:style>
  <w:style w:type="paragraph" w:customStyle="1" w:styleId="Nadpis10">
    <w:name w:val="Nadpis 10"/>
    <w:basedOn w:val="Nadpis"/>
    <w:next w:val="Zkladntext"/>
    <w:rsid w:val="004108C6"/>
    <w:pPr>
      <w:tabs>
        <w:tab w:val="num" w:pos="0"/>
      </w:tabs>
      <w:ind w:left="1584" w:hanging="1584"/>
      <w:outlineLvl w:val="8"/>
    </w:pPr>
  </w:style>
  <w:style w:type="paragraph" w:styleId="Textbubliny">
    <w:name w:val="Balloon Text"/>
    <w:basedOn w:val="Normln"/>
    <w:link w:val="TextbublinyChar1"/>
    <w:uiPriority w:val="99"/>
    <w:semiHidden/>
    <w:unhideWhenUsed/>
    <w:rsid w:val="00755782"/>
    <w:rPr>
      <w:sz w:val="18"/>
      <w:szCs w:val="18"/>
    </w:rPr>
  </w:style>
  <w:style w:type="character" w:customStyle="1" w:styleId="TextbublinyChar1">
    <w:name w:val="Text bubliny Char1"/>
    <w:link w:val="Textbubliny"/>
    <w:uiPriority w:val="99"/>
    <w:semiHidden/>
    <w:rsid w:val="00755782"/>
    <w:rPr>
      <w:sz w:val="18"/>
      <w:szCs w:val="18"/>
    </w:rPr>
  </w:style>
  <w:style w:type="paragraph" w:customStyle="1" w:styleId="art-norm">
    <w:name w:val="art-norm"/>
    <w:basedOn w:val="Normln"/>
    <w:link w:val="art-normChar"/>
    <w:qFormat/>
    <w:rsid w:val="00495C60"/>
    <w:pPr>
      <w:spacing w:after="120" w:line="264" w:lineRule="auto"/>
      <w:jc w:val="both"/>
    </w:pPr>
    <w:rPr>
      <w:rFonts w:ascii="Arial" w:eastAsia="Arial Unicode MS" w:hAnsi="Arial" w:cs="Arial"/>
      <w:lang w:val="uz-Cyrl-UZ" w:eastAsia="zh-CN" w:bidi="hi-IN"/>
    </w:rPr>
  </w:style>
  <w:style w:type="character" w:customStyle="1" w:styleId="art-normChar">
    <w:name w:val="art-norm Char"/>
    <w:link w:val="art-norm"/>
    <w:locked/>
    <w:rsid w:val="00495C60"/>
    <w:rPr>
      <w:rFonts w:ascii="Arial" w:eastAsia="Arial Unicode MS" w:hAnsi="Arial" w:cs="Arial"/>
      <w:lang w:val="uz-Cyrl-UZ" w:eastAsia="zh-CN" w:bidi="hi-IN"/>
    </w:rPr>
  </w:style>
  <w:style w:type="character" w:styleId="Sledovanodkaz">
    <w:name w:val="FollowedHyperlink"/>
    <w:uiPriority w:val="99"/>
    <w:semiHidden/>
    <w:unhideWhenUsed/>
    <w:rsid w:val="00B653CB"/>
    <w:rPr>
      <w:color w:val="954F72"/>
      <w:u w:val="single"/>
    </w:rPr>
  </w:style>
  <w:style w:type="character" w:styleId="Odkaznakoment">
    <w:name w:val="annotation reference"/>
    <w:uiPriority w:val="99"/>
    <w:semiHidden/>
    <w:unhideWhenUsed/>
    <w:rsid w:val="003C1CB1"/>
    <w:rPr>
      <w:sz w:val="18"/>
      <w:szCs w:val="18"/>
    </w:rPr>
  </w:style>
  <w:style w:type="paragraph" w:styleId="Textkomente">
    <w:name w:val="annotation text"/>
    <w:basedOn w:val="Normln"/>
    <w:link w:val="TextkomenteChar2"/>
    <w:uiPriority w:val="99"/>
    <w:semiHidden/>
    <w:unhideWhenUsed/>
    <w:rsid w:val="003C1CB1"/>
    <w:rPr>
      <w:sz w:val="24"/>
      <w:szCs w:val="24"/>
    </w:rPr>
  </w:style>
  <w:style w:type="character" w:customStyle="1" w:styleId="TextkomenteChar2">
    <w:name w:val="Text komentáře Char2"/>
    <w:link w:val="Textkomente"/>
    <w:uiPriority w:val="99"/>
    <w:semiHidden/>
    <w:rsid w:val="003C1CB1"/>
    <w:rPr>
      <w:sz w:val="24"/>
      <w:szCs w:val="24"/>
    </w:rPr>
  </w:style>
  <w:style w:type="paragraph" w:styleId="Pedmtkomente">
    <w:name w:val="annotation subject"/>
    <w:basedOn w:val="Textkomente"/>
    <w:next w:val="Textkomente"/>
    <w:link w:val="PedmtkomenteChar1"/>
    <w:uiPriority w:val="99"/>
    <w:semiHidden/>
    <w:unhideWhenUsed/>
    <w:rsid w:val="003C1CB1"/>
    <w:rPr>
      <w:b/>
      <w:bCs/>
      <w:sz w:val="20"/>
      <w:szCs w:val="20"/>
    </w:rPr>
  </w:style>
  <w:style w:type="character" w:customStyle="1" w:styleId="PedmtkomenteChar1">
    <w:name w:val="Předmět komentáře Char1"/>
    <w:link w:val="Pedmtkomente"/>
    <w:uiPriority w:val="99"/>
    <w:semiHidden/>
    <w:rsid w:val="003C1CB1"/>
    <w:rPr>
      <w:b/>
      <w:bCs/>
      <w:sz w:val="24"/>
      <w:szCs w:val="24"/>
    </w:rPr>
  </w:style>
  <w:style w:type="paragraph" w:customStyle="1" w:styleId="aks1">
    <w:name w:val="aks1"/>
    <w:basedOn w:val="Nadpis1"/>
    <w:autoRedefine/>
    <w:uiPriority w:val="99"/>
    <w:rsid w:val="00182A38"/>
    <w:pPr>
      <w:widowControl/>
      <w:numPr>
        <w:numId w:val="2"/>
      </w:numPr>
      <w:suppressAutoHyphens w:val="0"/>
      <w:spacing w:before="360" w:line="276" w:lineRule="auto"/>
      <w:ind w:left="567" w:hanging="567"/>
    </w:pPr>
    <w:rPr>
      <w:rFonts w:ascii="Arial" w:eastAsia="MS Minngs" w:hAnsi="Arial" w:cs="Arial"/>
      <w:b/>
      <w:bCs/>
      <w:color w:val="000000"/>
      <w:kern w:val="32"/>
      <w:sz w:val="21"/>
      <w:szCs w:val="21"/>
      <w:lang w:eastAsia="en-US"/>
    </w:rPr>
  </w:style>
  <w:style w:type="paragraph" w:customStyle="1" w:styleId="aks2">
    <w:name w:val="aks2"/>
    <w:basedOn w:val="Normln"/>
    <w:link w:val="aks2Char"/>
    <w:autoRedefine/>
    <w:uiPriority w:val="99"/>
    <w:rsid w:val="00182A38"/>
    <w:pPr>
      <w:numPr>
        <w:numId w:val="3"/>
      </w:numPr>
      <w:tabs>
        <w:tab w:val="clear" w:pos="720"/>
      </w:tabs>
      <w:suppressAutoHyphens w:val="0"/>
      <w:spacing w:after="80" w:line="276" w:lineRule="auto"/>
      <w:ind w:left="567" w:hanging="567"/>
      <w:jc w:val="both"/>
    </w:pPr>
    <w:rPr>
      <w:rFonts w:ascii="Arial" w:eastAsia="MS Minngs" w:hAnsi="Arial" w:cs="Arial"/>
      <w:lang w:eastAsia="cs-CZ"/>
    </w:rPr>
  </w:style>
  <w:style w:type="character" w:customStyle="1" w:styleId="aks2Char">
    <w:name w:val="aks2 Char"/>
    <w:link w:val="aks2"/>
    <w:uiPriority w:val="99"/>
    <w:locked/>
    <w:rsid w:val="00182A38"/>
    <w:rPr>
      <w:rFonts w:ascii="Arial" w:eastAsia="MS Minngs" w:hAnsi="Arial" w:cs="Arial"/>
    </w:rPr>
  </w:style>
  <w:style w:type="numbering" w:customStyle="1" w:styleId="OBR">
    <w:name w:val="OBR"/>
    <w:basedOn w:val="Bezseznamu"/>
    <w:rsid w:val="00C6012B"/>
    <w:pPr>
      <w:numPr>
        <w:numId w:val="4"/>
      </w:numPr>
    </w:pPr>
  </w:style>
  <w:style w:type="paragraph" w:customStyle="1" w:styleId="Barevnstnovnzvraznn11">
    <w:name w:val="Barevné stínování – zvýraznění 11"/>
    <w:hidden/>
    <w:uiPriority w:val="71"/>
    <w:unhideWhenUsed/>
    <w:rsid w:val="00F15CFC"/>
    <w:rPr>
      <w:lang w:eastAsia="en-GB"/>
    </w:rPr>
  </w:style>
  <w:style w:type="paragraph" w:styleId="Zhlav">
    <w:name w:val="header"/>
    <w:basedOn w:val="Normln"/>
    <w:link w:val="ZhlavChar"/>
    <w:uiPriority w:val="99"/>
    <w:unhideWhenUsed/>
    <w:rsid w:val="002B6BDE"/>
    <w:pPr>
      <w:tabs>
        <w:tab w:val="center" w:pos="4536"/>
        <w:tab w:val="right" w:pos="9072"/>
      </w:tabs>
    </w:pPr>
  </w:style>
  <w:style w:type="character" w:customStyle="1" w:styleId="ZhlavChar">
    <w:name w:val="Záhlaví Char"/>
    <w:link w:val="Zhlav"/>
    <w:uiPriority w:val="99"/>
    <w:rsid w:val="002B6BDE"/>
    <w:rPr>
      <w:lang w:eastAsia="en-GB"/>
    </w:rPr>
  </w:style>
  <w:style w:type="paragraph" w:styleId="Zpat">
    <w:name w:val="footer"/>
    <w:basedOn w:val="Normln"/>
    <w:link w:val="ZpatChar"/>
    <w:uiPriority w:val="99"/>
    <w:unhideWhenUsed/>
    <w:rsid w:val="002B6BDE"/>
    <w:pPr>
      <w:tabs>
        <w:tab w:val="center" w:pos="4536"/>
        <w:tab w:val="right" w:pos="9072"/>
      </w:tabs>
    </w:pPr>
  </w:style>
  <w:style w:type="character" w:customStyle="1" w:styleId="ZpatChar">
    <w:name w:val="Zápatí Char"/>
    <w:link w:val="Zpat"/>
    <w:uiPriority w:val="99"/>
    <w:rsid w:val="002B6BDE"/>
    <w:rPr>
      <w:lang w:eastAsia="en-GB"/>
    </w:rPr>
  </w:style>
  <w:style w:type="paragraph" w:styleId="Textpoznpodarou">
    <w:name w:val="footnote text"/>
    <w:basedOn w:val="Normln"/>
    <w:link w:val="TextpoznpodarouChar"/>
    <w:uiPriority w:val="99"/>
    <w:semiHidden/>
    <w:unhideWhenUsed/>
    <w:rsid w:val="00854BED"/>
  </w:style>
  <w:style w:type="character" w:customStyle="1" w:styleId="TextpoznpodarouChar">
    <w:name w:val="Text pozn. pod čarou Char"/>
    <w:link w:val="Textpoznpodarou"/>
    <w:uiPriority w:val="99"/>
    <w:semiHidden/>
    <w:rsid w:val="00854BED"/>
    <w:rPr>
      <w:lang w:eastAsia="en-GB"/>
    </w:rPr>
  </w:style>
  <w:style w:type="character" w:styleId="Znakapoznpodarou">
    <w:name w:val="footnote reference"/>
    <w:uiPriority w:val="99"/>
    <w:semiHidden/>
    <w:unhideWhenUsed/>
    <w:rsid w:val="00854BED"/>
    <w:rPr>
      <w:vertAlign w:val="superscript"/>
    </w:rPr>
  </w:style>
  <w:style w:type="paragraph" w:customStyle="1" w:styleId="slovannadpis1">
    <w:name w:val="Číslovaný nadpis 1"/>
    <w:basedOn w:val="Nadpis1"/>
    <w:next w:val="Normln"/>
    <w:autoRedefine/>
    <w:uiPriority w:val="10"/>
    <w:qFormat/>
    <w:rsid w:val="002E7635"/>
    <w:pPr>
      <w:keepNext w:val="0"/>
      <w:keepLines/>
      <w:widowControl/>
      <w:numPr>
        <w:numId w:val="6"/>
      </w:numPr>
      <w:tabs>
        <w:tab w:val="num" w:pos="720"/>
      </w:tabs>
      <w:suppressAutoHyphens w:val="0"/>
      <w:spacing w:after="240" w:line="276" w:lineRule="auto"/>
      <w:ind w:left="357" w:hanging="357"/>
    </w:pPr>
    <w:rPr>
      <w:rFonts w:ascii="Calibri" w:eastAsia="MS Gothic" w:hAnsi="Calibri"/>
      <w:bCs/>
      <w:color w:val="95C11F"/>
      <w:sz w:val="32"/>
      <w:szCs w:val="28"/>
      <w:lang w:eastAsia="en-US"/>
    </w:rPr>
  </w:style>
  <w:style w:type="paragraph" w:customStyle="1" w:styleId="slovannadpis2">
    <w:name w:val="Číslovaný nadpis 2"/>
    <w:basedOn w:val="Nadpis2"/>
    <w:next w:val="Normln"/>
    <w:link w:val="slovannadpis2Char"/>
    <w:uiPriority w:val="10"/>
    <w:unhideWhenUsed/>
    <w:qFormat/>
    <w:rsid w:val="002E7635"/>
    <w:pPr>
      <w:keepNext/>
      <w:keepLines/>
      <w:widowControl/>
      <w:suppressAutoHyphens w:val="0"/>
      <w:spacing w:before="240"/>
    </w:pPr>
    <w:rPr>
      <w:rFonts w:eastAsia="MS Gothic"/>
      <w:bCs/>
      <w:szCs w:val="28"/>
      <w:lang w:eastAsia="en-US"/>
    </w:rPr>
  </w:style>
  <w:style w:type="character" w:customStyle="1" w:styleId="slovannadpis2Char">
    <w:name w:val="Číslovaný nadpis 2 Char"/>
    <w:link w:val="slovannadpis2"/>
    <w:uiPriority w:val="10"/>
    <w:rsid w:val="002E7635"/>
    <w:rPr>
      <w:rFonts w:ascii="Calibri" w:eastAsia="MS Gothic" w:hAnsi="Calibri" w:cs="Calibri"/>
      <w:bCs/>
      <w:color w:val="000000"/>
      <w:sz w:val="22"/>
      <w:szCs w:val="28"/>
      <w:lang w:eastAsia="en-US"/>
    </w:rPr>
  </w:style>
  <w:style w:type="paragraph" w:customStyle="1" w:styleId="slovannadpis3">
    <w:name w:val="Číslovaný nadpis 3"/>
    <w:basedOn w:val="Nadpis3"/>
    <w:next w:val="Normln"/>
    <w:uiPriority w:val="10"/>
    <w:unhideWhenUsed/>
    <w:qFormat/>
    <w:rsid w:val="002E7635"/>
    <w:pPr>
      <w:keepLines/>
      <w:widowControl/>
      <w:numPr>
        <w:ilvl w:val="2"/>
        <w:numId w:val="6"/>
      </w:numPr>
      <w:tabs>
        <w:tab w:val="num" w:pos="2160"/>
      </w:tabs>
      <w:suppressAutoHyphens w:val="0"/>
      <w:spacing w:after="240" w:line="276" w:lineRule="auto"/>
      <w:ind w:left="1276" w:hanging="709"/>
      <w:jc w:val="both"/>
    </w:pPr>
    <w:rPr>
      <w:b w:val="0"/>
      <w:sz w:val="22"/>
      <w:szCs w:val="28"/>
      <w:lang w:eastAsia="en-US"/>
    </w:rPr>
  </w:style>
  <w:style w:type="paragraph" w:customStyle="1" w:styleId="slovannadpis4">
    <w:name w:val="Číslovaný nadpis 4"/>
    <w:basedOn w:val="Nadpis4"/>
    <w:next w:val="Normln"/>
    <w:uiPriority w:val="10"/>
    <w:unhideWhenUsed/>
    <w:rsid w:val="002E7635"/>
    <w:pPr>
      <w:keepLines/>
      <w:widowControl/>
      <w:numPr>
        <w:ilvl w:val="3"/>
        <w:numId w:val="6"/>
      </w:numPr>
      <w:tabs>
        <w:tab w:val="num" w:pos="2880"/>
      </w:tabs>
      <w:suppressAutoHyphens w:val="0"/>
      <w:spacing w:before="1200" w:after="960" w:line="276" w:lineRule="auto"/>
      <w:ind w:left="2880" w:hanging="360"/>
      <w:jc w:val="center"/>
    </w:pPr>
    <w:rPr>
      <w:rFonts w:eastAsia="MS Gothic"/>
      <w:b w:val="0"/>
      <w:sz w:val="32"/>
      <w:lang w:eastAsia="en-US"/>
    </w:rPr>
  </w:style>
  <w:style w:type="paragraph" w:customStyle="1" w:styleId="slovannadpis5">
    <w:name w:val="Číslovaný nadpis 5"/>
    <w:basedOn w:val="Nadpis5"/>
    <w:next w:val="Normln"/>
    <w:uiPriority w:val="10"/>
    <w:semiHidden/>
    <w:qFormat/>
    <w:rsid w:val="002E7635"/>
    <w:pPr>
      <w:keepNext/>
      <w:keepLines/>
      <w:widowControl/>
      <w:numPr>
        <w:ilvl w:val="4"/>
        <w:numId w:val="6"/>
      </w:numPr>
      <w:tabs>
        <w:tab w:val="num" w:pos="3600"/>
      </w:tabs>
      <w:suppressAutoHyphens w:val="0"/>
      <w:spacing w:before="40" w:after="0" w:line="276" w:lineRule="auto"/>
      <w:ind w:left="3600" w:hanging="360"/>
      <w:jc w:val="both"/>
    </w:pPr>
    <w:rPr>
      <w:rFonts w:eastAsia="MS Gothic"/>
      <w:b w:val="0"/>
      <w:bCs w:val="0"/>
      <w:i w:val="0"/>
      <w:iCs w:val="0"/>
      <w:color w:val="95C11F"/>
      <w:sz w:val="22"/>
      <w:szCs w:val="22"/>
      <w:lang w:eastAsia="en-US"/>
    </w:rPr>
  </w:style>
  <w:style w:type="paragraph" w:customStyle="1" w:styleId="slovannadpis6">
    <w:name w:val="Číslovaný nadpis 6"/>
    <w:basedOn w:val="Nadpis6"/>
    <w:next w:val="Normln"/>
    <w:uiPriority w:val="10"/>
    <w:semiHidden/>
    <w:qFormat/>
    <w:rsid w:val="002E7635"/>
    <w:pPr>
      <w:keepNext/>
      <w:keepLines/>
      <w:widowControl/>
      <w:numPr>
        <w:numId w:val="6"/>
      </w:numPr>
      <w:tabs>
        <w:tab w:val="num" w:pos="4320"/>
      </w:tabs>
      <w:suppressAutoHyphens w:val="0"/>
      <w:spacing w:before="200" w:after="0" w:line="276" w:lineRule="auto"/>
      <w:ind w:left="4320" w:hanging="180"/>
      <w:jc w:val="both"/>
    </w:pPr>
    <w:rPr>
      <w:rFonts w:ascii="Calibri" w:eastAsia="MS Gothic" w:hAnsi="Calibri"/>
      <w:i/>
      <w:iCs/>
      <w:color w:val="495F0F"/>
      <w:sz w:val="22"/>
      <w:szCs w:val="22"/>
      <w:lang w:eastAsia="en-US"/>
    </w:rPr>
  </w:style>
  <w:style w:type="paragraph" w:customStyle="1" w:styleId="slovannadpis7">
    <w:name w:val="Číslovaný nadpis 7"/>
    <w:basedOn w:val="Nadpis7"/>
    <w:next w:val="Normln"/>
    <w:uiPriority w:val="10"/>
    <w:semiHidden/>
    <w:qFormat/>
    <w:rsid w:val="002E7635"/>
    <w:pPr>
      <w:keepLines/>
      <w:widowControl/>
      <w:numPr>
        <w:numId w:val="6"/>
      </w:numPr>
      <w:tabs>
        <w:tab w:val="num" w:pos="5040"/>
      </w:tabs>
      <w:suppressAutoHyphens w:val="0"/>
      <w:spacing w:before="200" w:after="0" w:line="276" w:lineRule="auto"/>
      <w:ind w:left="5040" w:hanging="360"/>
      <w:jc w:val="both"/>
    </w:pPr>
    <w:rPr>
      <w:rFonts w:ascii="Calibri" w:eastAsia="MS Gothic" w:hAnsi="Calibri"/>
      <w:i/>
      <w:iCs/>
      <w:color w:val="404040"/>
      <w:sz w:val="22"/>
      <w:szCs w:val="22"/>
      <w:lang w:eastAsia="en-US"/>
    </w:rPr>
  </w:style>
  <w:style w:type="paragraph" w:customStyle="1" w:styleId="slovannadpis8">
    <w:name w:val="Číslovaný nadpis 8"/>
    <w:basedOn w:val="Nadpis8"/>
    <w:next w:val="Normln"/>
    <w:uiPriority w:val="10"/>
    <w:semiHidden/>
    <w:qFormat/>
    <w:rsid w:val="002E7635"/>
    <w:pPr>
      <w:keepLines/>
      <w:widowControl/>
      <w:numPr>
        <w:numId w:val="6"/>
      </w:numPr>
      <w:tabs>
        <w:tab w:val="num" w:pos="5760"/>
      </w:tabs>
      <w:suppressAutoHyphens w:val="0"/>
      <w:spacing w:before="200" w:after="0" w:line="276" w:lineRule="auto"/>
      <w:ind w:left="5760" w:hanging="360"/>
      <w:jc w:val="both"/>
    </w:pPr>
    <w:rPr>
      <w:rFonts w:ascii="Calibri" w:eastAsia="MS Gothic" w:hAnsi="Calibri"/>
      <w:color w:val="404040"/>
      <w:lang w:eastAsia="en-US"/>
    </w:rPr>
  </w:style>
  <w:style w:type="paragraph" w:customStyle="1" w:styleId="slovannadpis9">
    <w:name w:val="Číslovaný nadpis 9"/>
    <w:basedOn w:val="Nadpis9"/>
    <w:next w:val="Normln"/>
    <w:uiPriority w:val="10"/>
    <w:semiHidden/>
    <w:qFormat/>
    <w:rsid w:val="002E7635"/>
    <w:pPr>
      <w:keepLines/>
      <w:widowControl/>
      <w:numPr>
        <w:numId w:val="6"/>
      </w:numPr>
      <w:tabs>
        <w:tab w:val="num" w:pos="6480"/>
      </w:tabs>
      <w:suppressAutoHyphens w:val="0"/>
      <w:spacing w:before="200" w:after="0" w:line="276" w:lineRule="auto"/>
      <w:ind w:left="6480" w:hanging="180"/>
      <w:jc w:val="both"/>
    </w:pPr>
    <w:rPr>
      <w:rFonts w:ascii="Calibri" w:eastAsia="MS Gothic" w:hAnsi="Calibri"/>
      <w:i/>
      <w:iCs/>
      <w:color w:val="404040"/>
      <w:lang w:eastAsia="en-US"/>
    </w:rPr>
  </w:style>
  <w:style w:type="character" w:customStyle="1" w:styleId="Nadpis3Char">
    <w:name w:val="Nadpis 3 Char"/>
    <w:link w:val="Nadpis3"/>
    <w:uiPriority w:val="9"/>
    <w:semiHidden/>
    <w:rsid w:val="002E7635"/>
    <w:rPr>
      <w:rFonts w:ascii="Calibri Light" w:eastAsia="Times New Roman" w:hAnsi="Calibri Light" w:cs="Times New Roman"/>
      <w:b/>
      <w:bCs/>
      <w:sz w:val="26"/>
      <w:szCs w:val="26"/>
      <w:lang w:eastAsia="en-GB"/>
    </w:rPr>
  </w:style>
  <w:style w:type="character" w:customStyle="1" w:styleId="Nadpis4Char">
    <w:name w:val="Nadpis 4 Char"/>
    <w:link w:val="Nadpis4"/>
    <w:uiPriority w:val="9"/>
    <w:semiHidden/>
    <w:rsid w:val="002E7635"/>
    <w:rPr>
      <w:rFonts w:ascii="Calibri" w:eastAsia="Times New Roman" w:hAnsi="Calibri" w:cs="Times New Roman"/>
      <w:b/>
      <w:bCs/>
      <w:sz w:val="28"/>
      <w:szCs w:val="28"/>
      <w:lang w:eastAsia="en-GB"/>
    </w:rPr>
  </w:style>
  <w:style w:type="character" w:customStyle="1" w:styleId="Nadpis5Char">
    <w:name w:val="Nadpis 5 Char"/>
    <w:link w:val="Nadpis5"/>
    <w:uiPriority w:val="9"/>
    <w:semiHidden/>
    <w:rsid w:val="002E7635"/>
    <w:rPr>
      <w:rFonts w:ascii="Calibri" w:eastAsia="Times New Roman" w:hAnsi="Calibri" w:cs="Times New Roman"/>
      <w:b/>
      <w:bCs/>
      <w:i/>
      <w:iCs/>
      <w:sz w:val="26"/>
      <w:szCs w:val="26"/>
      <w:lang w:eastAsia="en-GB"/>
    </w:rPr>
  </w:style>
  <w:style w:type="paragraph" w:styleId="Odstavecseseznamem">
    <w:name w:val="List Paragraph"/>
    <w:basedOn w:val="Normln"/>
    <w:uiPriority w:val="34"/>
    <w:qFormat/>
    <w:rsid w:val="002C3368"/>
    <w:pPr>
      <w:widowControl/>
      <w:suppressAutoHyphens w:val="0"/>
      <w:ind w:left="720"/>
      <w:contextualSpacing/>
    </w:pPr>
    <w:rPr>
      <w:lang w:eastAsia="cs-CZ"/>
    </w:rPr>
  </w:style>
  <w:style w:type="character" w:customStyle="1" w:styleId="Nadpis2Char">
    <w:name w:val="Nadpis 2 Char"/>
    <w:basedOn w:val="Standardnpsmoodstavce"/>
    <w:link w:val="Nadpis2"/>
    <w:rsid w:val="00137C4F"/>
    <w:rPr>
      <w:rFonts w:ascii="Calibri" w:hAnsi="Calibri" w:cs="Calibri"/>
      <w:color w:val="000000"/>
      <w:sz w:val="22"/>
      <w:szCs w:val="22"/>
      <w:lang w:eastAsia="en-GB"/>
    </w:rPr>
  </w:style>
  <w:style w:type="character" w:customStyle="1" w:styleId="ZkladntextChar">
    <w:name w:val="Základní text Char"/>
    <w:basedOn w:val="Standardnpsmoodstavce"/>
    <w:link w:val="Zkladntext"/>
    <w:rsid w:val="00CD1853"/>
    <w:rPr>
      <w:lang w:eastAsia="en-GB"/>
    </w:rPr>
  </w:style>
  <w:style w:type="paragraph" w:styleId="Normlnweb">
    <w:name w:val="Normal (Web)"/>
    <w:basedOn w:val="Normln"/>
    <w:uiPriority w:val="99"/>
    <w:unhideWhenUsed/>
    <w:rsid w:val="00CD1853"/>
    <w:pPr>
      <w:widowControl/>
      <w:suppressAutoHyphens w:val="0"/>
      <w:spacing w:before="100" w:beforeAutospacing="1" w:after="100" w:afterAutospacing="1"/>
    </w:pPr>
    <w:rPr>
      <w:sz w:val="24"/>
      <w:szCs w:val="24"/>
      <w:lang w:eastAsia="cs-CZ"/>
    </w:rPr>
  </w:style>
  <w:style w:type="paragraph" w:styleId="Revize">
    <w:name w:val="Revision"/>
    <w:hidden/>
    <w:uiPriority w:val="62"/>
    <w:semiHidden/>
    <w:rsid w:val="00F32188"/>
    <w:rPr>
      <w:lang w:eastAsia="en-GB"/>
    </w:rPr>
  </w:style>
  <w:style w:type="paragraph" w:customStyle="1" w:styleId="-wm-msobodytext">
    <w:name w:val="-wm-msobodytext"/>
    <w:basedOn w:val="Normln"/>
    <w:rsid w:val="00F32188"/>
    <w:pPr>
      <w:widowControl/>
      <w:suppressAutoHyphens w:val="0"/>
      <w:spacing w:before="100" w:beforeAutospacing="1" w:after="100" w:afterAutospacing="1"/>
    </w:pPr>
    <w:rPr>
      <w:sz w:val="24"/>
      <w:szCs w:val="24"/>
      <w:lang w:eastAsia="cs-CZ"/>
    </w:rPr>
  </w:style>
  <w:style w:type="paragraph" w:customStyle="1" w:styleId="-wm-msonormal">
    <w:name w:val="-wm-msonormal"/>
    <w:basedOn w:val="Normln"/>
    <w:rsid w:val="00F32188"/>
    <w:pPr>
      <w:widowControl/>
      <w:suppressAutoHyphens w:val="0"/>
      <w:spacing w:before="100" w:beforeAutospacing="1" w:after="100" w:afterAutospacing="1"/>
    </w:pPr>
    <w:rPr>
      <w:sz w:val="24"/>
      <w:szCs w:val="24"/>
      <w:lang w:eastAsia="cs-CZ"/>
    </w:rPr>
  </w:style>
  <w:style w:type="paragraph" w:customStyle="1" w:styleId="Clanek11">
    <w:name w:val="Clanek 1.1"/>
    <w:basedOn w:val="Nadpis2"/>
    <w:link w:val="Clanek11Char"/>
    <w:qFormat/>
    <w:rsid w:val="00313F85"/>
    <w:pPr>
      <w:tabs>
        <w:tab w:val="num" w:pos="567"/>
      </w:tabs>
      <w:suppressAutoHyphens w:val="0"/>
      <w:spacing w:before="120" w:after="120"/>
      <w:ind w:left="567" w:hanging="567"/>
    </w:pPr>
    <w:rPr>
      <w:rFonts w:ascii="Times New Roman" w:hAnsi="Times New Roman" w:cs="Arial"/>
      <w:bCs/>
      <w:iCs/>
      <w:color w:val="auto"/>
      <w:szCs w:val="28"/>
      <w:lang w:eastAsia="en-US"/>
    </w:rPr>
  </w:style>
  <w:style w:type="paragraph" w:customStyle="1" w:styleId="Claneka">
    <w:name w:val="Clanek (a)"/>
    <w:basedOn w:val="Normln"/>
    <w:qFormat/>
    <w:rsid w:val="00313F85"/>
    <w:pPr>
      <w:keepLines/>
      <w:tabs>
        <w:tab w:val="num" w:pos="992"/>
      </w:tabs>
      <w:suppressAutoHyphens w:val="0"/>
      <w:spacing w:before="120" w:after="120"/>
      <w:ind w:left="992" w:hanging="425"/>
      <w:jc w:val="both"/>
    </w:pPr>
    <w:rPr>
      <w:sz w:val="22"/>
      <w:szCs w:val="24"/>
      <w:lang w:eastAsia="en-US"/>
    </w:rPr>
  </w:style>
  <w:style w:type="paragraph" w:customStyle="1" w:styleId="Claneki">
    <w:name w:val="Clanek (i)"/>
    <w:basedOn w:val="Normln"/>
    <w:qFormat/>
    <w:rsid w:val="00313F85"/>
    <w:pPr>
      <w:keepNext/>
      <w:widowControl/>
      <w:tabs>
        <w:tab w:val="num" w:pos="1418"/>
      </w:tabs>
      <w:suppressAutoHyphens w:val="0"/>
      <w:spacing w:before="120" w:after="120"/>
      <w:ind w:left="1418" w:hanging="426"/>
      <w:jc w:val="both"/>
    </w:pPr>
    <w:rPr>
      <w:color w:val="000000"/>
      <w:sz w:val="22"/>
      <w:szCs w:val="24"/>
      <w:lang w:eastAsia="en-US"/>
    </w:rPr>
  </w:style>
  <w:style w:type="character" w:customStyle="1" w:styleId="Clanek11Char">
    <w:name w:val="Clanek 1.1 Char"/>
    <w:link w:val="Clanek11"/>
    <w:locked/>
    <w:rsid w:val="00313F85"/>
    <w:rPr>
      <w:rFonts w:cs="Arial"/>
      <w:bCs/>
      <w:iCs/>
      <w:sz w:val="22"/>
      <w:szCs w:val="28"/>
      <w:lang w:eastAsia="en-US"/>
    </w:rPr>
  </w:style>
  <w:style w:type="paragraph" w:customStyle="1" w:styleId="Nadpis21">
    <w:name w:val="Nadpis 21"/>
    <w:basedOn w:val="Normln"/>
    <w:rsid w:val="00313F85"/>
    <w:pPr>
      <w:suppressAutoHyphens w:val="0"/>
      <w:spacing w:after="120" w:line="280" w:lineRule="atLeast"/>
      <w:ind w:left="1418" w:hanging="708"/>
      <w:jc w:val="both"/>
    </w:pPr>
    <w:rPr>
      <w:sz w:val="24"/>
      <w:lang w:eastAsia="en-US"/>
    </w:rPr>
  </w:style>
  <w:style w:type="numbering" w:customStyle="1" w:styleId="Aktulnseznam1">
    <w:name w:val="Aktuální seznam1"/>
    <w:uiPriority w:val="99"/>
    <w:rsid w:val="00AC5E88"/>
    <w:pPr>
      <w:numPr>
        <w:numId w:val="42"/>
      </w:numPr>
    </w:pPr>
  </w:style>
  <w:style w:type="character" w:styleId="Nevyeenzmnka">
    <w:name w:val="Unresolved Mention"/>
    <w:basedOn w:val="Standardnpsmoodstavce"/>
    <w:uiPriority w:val="99"/>
    <w:semiHidden/>
    <w:unhideWhenUsed/>
    <w:rsid w:val="00CC7BE2"/>
    <w:rPr>
      <w:color w:val="605E5C"/>
      <w:shd w:val="clear" w:color="auto" w:fill="E1DFDD"/>
    </w:rPr>
  </w:style>
  <w:style w:type="character" w:styleId="Siln">
    <w:name w:val="Strong"/>
    <w:basedOn w:val="Standardnpsmoodstavce"/>
    <w:uiPriority w:val="22"/>
    <w:qFormat/>
    <w:rsid w:val="00CC7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3133">
      <w:bodyDiv w:val="1"/>
      <w:marLeft w:val="0"/>
      <w:marRight w:val="0"/>
      <w:marTop w:val="0"/>
      <w:marBottom w:val="0"/>
      <w:divBdr>
        <w:top w:val="none" w:sz="0" w:space="0" w:color="auto"/>
        <w:left w:val="none" w:sz="0" w:space="0" w:color="auto"/>
        <w:bottom w:val="none" w:sz="0" w:space="0" w:color="auto"/>
        <w:right w:val="none" w:sz="0" w:space="0" w:color="auto"/>
      </w:divBdr>
    </w:div>
    <w:div w:id="315112533">
      <w:bodyDiv w:val="1"/>
      <w:marLeft w:val="0"/>
      <w:marRight w:val="0"/>
      <w:marTop w:val="0"/>
      <w:marBottom w:val="0"/>
      <w:divBdr>
        <w:top w:val="none" w:sz="0" w:space="0" w:color="auto"/>
        <w:left w:val="none" w:sz="0" w:space="0" w:color="auto"/>
        <w:bottom w:val="none" w:sz="0" w:space="0" w:color="auto"/>
        <w:right w:val="none" w:sz="0" w:space="0" w:color="auto"/>
      </w:divBdr>
    </w:div>
    <w:div w:id="777457328">
      <w:bodyDiv w:val="1"/>
      <w:marLeft w:val="0"/>
      <w:marRight w:val="0"/>
      <w:marTop w:val="0"/>
      <w:marBottom w:val="0"/>
      <w:divBdr>
        <w:top w:val="none" w:sz="0" w:space="0" w:color="auto"/>
        <w:left w:val="none" w:sz="0" w:space="0" w:color="auto"/>
        <w:bottom w:val="none" w:sz="0" w:space="0" w:color="auto"/>
        <w:right w:val="none" w:sz="0" w:space="0" w:color="auto"/>
      </w:divBdr>
    </w:div>
    <w:div w:id="847598734">
      <w:bodyDiv w:val="1"/>
      <w:marLeft w:val="0"/>
      <w:marRight w:val="0"/>
      <w:marTop w:val="0"/>
      <w:marBottom w:val="0"/>
      <w:divBdr>
        <w:top w:val="none" w:sz="0" w:space="0" w:color="auto"/>
        <w:left w:val="none" w:sz="0" w:space="0" w:color="auto"/>
        <w:bottom w:val="none" w:sz="0" w:space="0" w:color="auto"/>
        <w:right w:val="none" w:sz="0" w:space="0" w:color="auto"/>
      </w:divBdr>
    </w:div>
    <w:div w:id="955210188">
      <w:bodyDiv w:val="1"/>
      <w:marLeft w:val="0"/>
      <w:marRight w:val="0"/>
      <w:marTop w:val="0"/>
      <w:marBottom w:val="0"/>
      <w:divBdr>
        <w:top w:val="none" w:sz="0" w:space="0" w:color="auto"/>
        <w:left w:val="none" w:sz="0" w:space="0" w:color="auto"/>
        <w:bottom w:val="none" w:sz="0" w:space="0" w:color="auto"/>
        <w:right w:val="none" w:sz="0" w:space="0" w:color="auto"/>
      </w:divBdr>
    </w:div>
    <w:div w:id="1711102322">
      <w:bodyDiv w:val="1"/>
      <w:marLeft w:val="0"/>
      <w:marRight w:val="0"/>
      <w:marTop w:val="0"/>
      <w:marBottom w:val="0"/>
      <w:divBdr>
        <w:top w:val="none" w:sz="0" w:space="0" w:color="auto"/>
        <w:left w:val="none" w:sz="0" w:space="0" w:color="auto"/>
        <w:bottom w:val="none" w:sz="0" w:space="0" w:color="auto"/>
        <w:right w:val="none" w:sz="0" w:space="0" w:color="auto"/>
      </w:divBdr>
    </w:div>
    <w:div w:id="1909218982">
      <w:bodyDiv w:val="1"/>
      <w:marLeft w:val="0"/>
      <w:marRight w:val="0"/>
      <w:marTop w:val="0"/>
      <w:marBottom w:val="0"/>
      <w:divBdr>
        <w:top w:val="none" w:sz="0" w:space="0" w:color="auto"/>
        <w:left w:val="none" w:sz="0" w:space="0" w:color="auto"/>
        <w:bottom w:val="none" w:sz="0" w:space="0" w:color="auto"/>
        <w:right w:val="none" w:sz="0" w:space="0" w:color="auto"/>
      </w:divBdr>
    </w:div>
    <w:div w:id="21322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ubkova@kraj-jihocesky.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ubkova@kraj-jihocesky.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imova@kraj-jihocesky.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20" ma:contentTypeDescription="Vytvoří nový dokument" ma:contentTypeScope="" ma:versionID="0721aaa17fb662ef525d86a4d9207ceb">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b89476fe593ab8a5750ab4090ed3b90e"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6" nillable="true" ma:displayName="Popis" ma:format="Dropdown" ma:internalName="Popis">
      <xsd:simpleType>
        <xsd:restriction base="dms:Text">
          <xsd:maxLength value="255"/>
        </xsd:restriction>
      </xsd:simpleType>
    </xsd:element>
    <xsd:element name="TaxCatchAll" ma:index="23" nillable="true" ma:displayName="Taxonomy Catch All Column" ma:hidden="true" ma:list="{2984b026-0645-48b3-904c-e2b070f4f20c}" ma:internalName="TaxCatchAll" ma:showField="CatchAllData" ma:web="1ba576cd-a65c-4230-87f2-a90e58a4e3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b663375e-5c93-4348-a957-3971f685869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78805-5FF6-478E-89BC-A8C2B60703D1}">
  <ds:schemaRefs>
    <ds:schemaRef ds:uri="http://schemas.microsoft.com/sharepoint/v3/contenttype/forms"/>
  </ds:schemaRefs>
</ds:datastoreItem>
</file>

<file path=customXml/itemProps2.xml><?xml version="1.0" encoding="utf-8"?>
<ds:datastoreItem xmlns:ds="http://schemas.openxmlformats.org/officeDocument/2006/customXml" ds:itemID="{2BE11E43-DF2F-453B-B852-CDC5F0576EC2}">
  <ds:schemaRefs>
    <ds:schemaRef ds:uri="http://schemas.openxmlformats.org/officeDocument/2006/bibliography"/>
  </ds:schemaRefs>
</ds:datastoreItem>
</file>

<file path=customXml/itemProps3.xml><?xml version="1.0" encoding="utf-8"?>
<ds:datastoreItem xmlns:ds="http://schemas.openxmlformats.org/officeDocument/2006/customXml" ds:itemID="{530E51F9-7BE7-4C55-9525-1C718B8EA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1682</Words>
  <Characters>9930</Characters>
  <Application>Microsoft Office Word</Application>
  <DocSecurity>0</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Abrman Milan</cp:lastModifiedBy>
  <cp:revision>6</cp:revision>
  <cp:lastPrinted>2023-11-28T12:13:00Z</cp:lastPrinted>
  <dcterms:created xsi:type="dcterms:W3CDTF">2023-11-28T15:15:00Z</dcterms:created>
  <dcterms:modified xsi:type="dcterms:W3CDTF">2023-12-05T06:24:00Z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4bb52-bd44-4e71-98c6-b1e43e6be5b6_Enabled">
    <vt:lpwstr>true</vt:lpwstr>
  </property>
  <property fmtid="{D5CDD505-2E9C-101B-9397-08002B2CF9AE}" pid="3" name="MSIP_Label_63f4bb52-bd44-4e71-98c6-b1e43e6be5b6_SetDate">
    <vt:lpwstr>2021-05-12T15:00:33Z</vt:lpwstr>
  </property>
  <property fmtid="{D5CDD505-2E9C-101B-9397-08002B2CF9AE}" pid="4" name="MSIP_Label_63f4bb52-bd44-4e71-98c6-b1e43e6be5b6_Method">
    <vt:lpwstr>Standard</vt:lpwstr>
  </property>
  <property fmtid="{D5CDD505-2E9C-101B-9397-08002B2CF9AE}" pid="5" name="MSIP_Label_63f4bb52-bd44-4e71-98c6-b1e43e6be5b6_Name">
    <vt:lpwstr>Chráněné</vt:lpwstr>
  </property>
  <property fmtid="{D5CDD505-2E9C-101B-9397-08002B2CF9AE}" pid="6" name="MSIP_Label_63f4bb52-bd44-4e71-98c6-b1e43e6be5b6_SiteId">
    <vt:lpwstr>9cca307d-eed7-47e0-a567-a3b37ba0308b</vt:lpwstr>
  </property>
  <property fmtid="{D5CDD505-2E9C-101B-9397-08002B2CF9AE}" pid="7" name="MSIP_Label_63f4bb52-bd44-4e71-98c6-b1e43e6be5b6_ActionId">
    <vt:lpwstr>0f5465b7-3825-4fc7-8903-e6e16388cffa</vt:lpwstr>
  </property>
  <property fmtid="{D5CDD505-2E9C-101B-9397-08002B2CF9AE}" pid="8" name="MSIP_Label_63f4bb52-bd44-4e71-98c6-b1e43e6be5b6_ContentBits">
    <vt:lpwstr>0</vt:lpwstr>
  </property>
  <property fmtid="{D5CDD505-2E9C-101B-9397-08002B2CF9AE}" pid="9" name="Podruhe">
    <vt:bool>false</vt:bool>
  </property>
</Properties>
</file>