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0178" w14:textId="77777777" w:rsidR="001B34D4" w:rsidRPr="004D117B" w:rsidRDefault="001B34D4" w:rsidP="001B34D4">
      <w:pPr>
        <w:pStyle w:val="Nadpis3"/>
        <w:spacing w:before="120"/>
      </w:pPr>
      <w:r w:rsidRPr="004D117B">
        <w:t xml:space="preserve">DODATEK č. </w:t>
      </w:r>
    </w:p>
    <w:p w14:paraId="6E544CE1" w14:textId="77777777" w:rsidR="001B34D4" w:rsidRDefault="001B34D4" w:rsidP="001B34D4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97904348E13B42C99386B213E0E2ED99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33165058" w14:textId="77777777" w:rsidR="001B34D4" w:rsidRPr="00093ECD" w:rsidRDefault="001B34D4" w:rsidP="001B34D4">
          <w:pPr>
            <w:jc w:val="center"/>
            <w:rPr>
              <w:b/>
              <w:bCs/>
            </w:rPr>
          </w:pPr>
          <w:r>
            <w:rPr>
              <w:b/>
              <w:bCs/>
            </w:rPr>
            <w:t>Střední zemědělská škola, Písek, Čelakovského 200</w:t>
          </w:r>
        </w:p>
      </w:sdtContent>
    </w:sdt>
    <w:p w14:paraId="7A151C81" w14:textId="77777777" w:rsidR="001B34D4" w:rsidRPr="009E714B" w:rsidRDefault="001B34D4" w:rsidP="001B34D4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16F36738" w14:textId="77777777" w:rsidR="001B34D4" w:rsidRPr="009E714B" w:rsidRDefault="001B34D4" w:rsidP="001B34D4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12CB879E" w14:textId="77777777" w:rsidR="001B34D4" w:rsidRPr="009E714B" w:rsidRDefault="001B34D4" w:rsidP="001B34D4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251E7BB0" w14:textId="77777777" w:rsidR="001B34D4" w:rsidRPr="009E714B" w:rsidRDefault="001B34D4" w:rsidP="001B34D4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1D7BC6C3" w14:textId="77777777" w:rsidR="001B34D4" w:rsidRPr="009E714B" w:rsidRDefault="001B34D4" w:rsidP="001B34D4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3084E6AE" w14:textId="77777777" w:rsidR="001B34D4" w:rsidRPr="009E714B" w:rsidRDefault="001B34D4" w:rsidP="001B34D4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759271C2" w14:textId="77777777" w:rsidR="001B34D4" w:rsidRPr="004D117B" w:rsidRDefault="001B34D4" w:rsidP="001B34D4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97904348E13B42C99386B213E0E2ED99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t>23. března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97904348E13B42C99386B213E0E2ED99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zemědělské školy, Písek, Čelakovského 200</w:t>
          </w:r>
        </w:sdtContent>
      </w:sdt>
    </w:p>
    <w:p w14:paraId="0E23036F" w14:textId="77777777" w:rsidR="001B34D4" w:rsidRPr="004D117B" w:rsidRDefault="001B34D4" w:rsidP="001B34D4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704778C9" w14:textId="77777777" w:rsidR="001B34D4" w:rsidRPr="004D117B" w:rsidRDefault="001B34D4" w:rsidP="001B34D4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9A03FB440EF64324A78569F955921081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zemědělské školy, Písek, Čelakovského 200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97904348E13B42C99386B213E0E2ED99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11. září 2001</w:t>
          </w:r>
        </w:sdtContent>
      </w:sdt>
      <w:r w:rsidRPr="004D117B">
        <w:rPr>
          <w:bCs/>
        </w:rPr>
        <w:t xml:space="preserve"> se mění a doplňuje takto:</w:t>
      </w:r>
    </w:p>
    <w:p w14:paraId="00F1B175" w14:textId="77777777" w:rsidR="001B34D4" w:rsidRDefault="001B34D4" w:rsidP="001B34D4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97904348E13B42C99386B213E0E2ED99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Článek 7 Doplňková činnost se ruší a nahrazuje se novým zněním:</w:t>
          </w:r>
        </w:sdtContent>
      </w:sdt>
    </w:p>
    <w:p w14:paraId="5331817C" w14:textId="77777777" w:rsidR="001B34D4" w:rsidRDefault="001B34D4" w:rsidP="001B34D4">
      <w:pPr>
        <w:pStyle w:val="Nadpis7"/>
        <w:numPr>
          <w:ilvl w:val="0"/>
          <w:numId w:val="0"/>
        </w:numPr>
        <w:spacing w:before="240"/>
        <w:ind w:left="567"/>
        <w:jc w:val="both"/>
      </w:pPr>
      <w:r w:rsidRPr="00416BC6">
        <w:t>Povolené okruhy doplňkové činnosti navazující bezprostředně na hlavní účel a předmět činnosti organizace:</w:t>
      </w:r>
    </w:p>
    <w:p w14:paraId="2D4163CA" w14:textId="77777777" w:rsidR="001B34D4" w:rsidRDefault="001B34D4" w:rsidP="001B34D4">
      <w:pPr>
        <w:ind w:left="851"/>
      </w:pPr>
      <w:r>
        <w:t>Provozování autoškoly</w:t>
      </w:r>
    </w:p>
    <w:p w14:paraId="409E1759" w14:textId="77777777" w:rsidR="001B34D4" w:rsidRDefault="001B34D4" w:rsidP="001B34D4">
      <w:pPr>
        <w:ind w:left="851"/>
      </w:pPr>
      <w:r>
        <w:t>Hostinská činnost</w:t>
      </w:r>
    </w:p>
    <w:p w14:paraId="0BF27871" w14:textId="77777777" w:rsidR="001B34D4" w:rsidRDefault="001B34D4" w:rsidP="001B34D4">
      <w:pPr>
        <w:ind w:left="851"/>
        <w:jc w:val="both"/>
      </w:pPr>
      <w:r>
        <w:t>Výroba, obchod a služby neuvedené v přílohách 1 až 3 živnostenského zákona</w:t>
      </w:r>
    </w:p>
    <w:p w14:paraId="700348FC" w14:textId="77777777" w:rsidR="001B34D4" w:rsidRDefault="001B34D4" w:rsidP="001B34D4">
      <w:pPr>
        <w:ind w:left="1418" w:hanging="284"/>
        <w:jc w:val="both"/>
      </w:pPr>
      <w:r>
        <w:t>Obory činnosti: Poskytování služeb pro zemědělství, zahradnictví, rybníkářství, lesnictví a myslivost</w:t>
      </w:r>
    </w:p>
    <w:p w14:paraId="4913E5C1" w14:textId="77777777" w:rsidR="001B34D4" w:rsidRDefault="001B34D4" w:rsidP="001B34D4">
      <w:pPr>
        <w:ind w:left="1418"/>
        <w:jc w:val="both"/>
      </w:pPr>
      <w:r>
        <w:t>Výroba potravinářských a škrobárenských výrobků</w:t>
      </w:r>
    </w:p>
    <w:p w14:paraId="1B6200D8" w14:textId="77777777" w:rsidR="001B34D4" w:rsidRDefault="001B34D4" w:rsidP="001B34D4">
      <w:pPr>
        <w:ind w:left="1418"/>
        <w:jc w:val="both"/>
      </w:pPr>
      <w:r>
        <w:t>Mimoškolní výchova a vzdělávání, pořádání kurzů, školení, včetně lektorské činnosti</w:t>
      </w:r>
    </w:p>
    <w:p w14:paraId="19C72F3E" w14:textId="77777777" w:rsidR="001B34D4" w:rsidRDefault="001B34D4" w:rsidP="001B34D4">
      <w:pPr>
        <w:jc w:val="center"/>
        <w:rPr>
          <w:b/>
          <w:bCs/>
        </w:rPr>
      </w:pPr>
    </w:p>
    <w:p w14:paraId="096C3006" w14:textId="77777777" w:rsidR="001B34D4" w:rsidRPr="001D4B9E" w:rsidRDefault="001B34D4" w:rsidP="001B34D4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167B0922" w14:textId="77777777" w:rsidR="001B34D4" w:rsidRPr="001D4B9E" w:rsidRDefault="001B34D4" w:rsidP="001B34D4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091A249D" w14:textId="77777777" w:rsidR="001B34D4" w:rsidRPr="001D4B9E" w:rsidRDefault="001B34D4" w:rsidP="001B34D4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4AFB448C" w14:textId="77777777" w:rsidR="001B34D4" w:rsidRPr="004D117B" w:rsidRDefault="001B34D4" w:rsidP="001B34D4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97904348E13B42C99386B213E0E2ED99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>
            <w:t>schválení rozhodnutí zastupitelstva Jihočeského kraje.</w:t>
          </w:r>
        </w:sdtContent>
      </w:sdt>
    </w:p>
    <w:p w14:paraId="24817A77" w14:textId="77777777" w:rsidR="001B34D4" w:rsidRPr="001D4B9E" w:rsidRDefault="001B34D4" w:rsidP="001B34D4"/>
    <w:p w14:paraId="1643E546" w14:textId="77777777" w:rsidR="001B34D4" w:rsidRPr="001D4B9E" w:rsidRDefault="001B34D4" w:rsidP="001B34D4">
      <w:pPr>
        <w:pStyle w:val="Nadpis1"/>
        <w:rPr>
          <w:b w:val="0"/>
          <w:bCs/>
        </w:rPr>
      </w:pPr>
    </w:p>
    <w:p w14:paraId="45BF7131" w14:textId="77777777" w:rsidR="001B34D4" w:rsidRPr="00436591" w:rsidRDefault="001B34D4" w:rsidP="001B34D4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97904348E13B42C99386B213E0E2ED99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rPr>
              <w:b w:val="0"/>
              <w:bCs/>
            </w:rPr>
            <w:t>23. března 2023</w:t>
          </w:r>
        </w:sdtContent>
      </w:sdt>
    </w:p>
    <w:p w14:paraId="5C663892" w14:textId="77777777" w:rsidR="001B34D4" w:rsidRPr="001D4B9E" w:rsidRDefault="001B34D4" w:rsidP="001B34D4">
      <w:pPr>
        <w:jc w:val="center"/>
        <w:rPr>
          <w:b/>
          <w:bCs/>
        </w:rPr>
      </w:pPr>
    </w:p>
    <w:p w14:paraId="589515B9" w14:textId="77777777" w:rsidR="001B34D4" w:rsidRPr="001D4B9E" w:rsidRDefault="001B34D4" w:rsidP="001B34D4">
      <w:pPr>
        <w:jc w:val="center"/>
        <w:rPr>
          <w:b/>
          <w:bCs/>
        </w:rPr>
      </w:pPr>
    </w:p>
    <w:p w14:paraId="6A6F4E7E" w14:textId="77777777" w:rsidR="001B34D4" w:rsidRDefault="001B34D4" w:rsidP="001B34D4">
      <w:pPr>
        <w:jc w:val="center"/>
        <w:rPr>
          <w:b/>
          <w:bCs/>
        </w:rPr>
      </w:pPr>
    </w:p>
    <w:p w14:paraId="4B233461" w14:textId="77777777" w:rsidR="001B34D4" w:rsidRDefault="001B34D4" w:rsidP="001B34D4">
      <w:pPr>
        <w:jc w:val="center"/>
        <w:rPr>
          <w:b/>
          <w:bCs/>
        </w:rPr>
      </w:pPr>
    </w:p>
    <w:p w14:paraId="209D49B4" w14:textId="77777777" w:rsidR="001B34D4" w:rsidRPr="001D4B9E" w:rsidRDefault="001B34D4" w:rsidP="001B34D4">
      <w:pPr>
        <w:jc w:val="center"/>
        <w:rPr>
          <w:b/>
          <w:bCs/>
        </w:rPr>
      </w:pPr>
    </w:p>
    <w:p w14:paraId="4D213769" w14:textId="77777777" w:rsidR="001B34D4" w:rsidRPr="001D4B9E" w:rsidRDefault="001B34D4" w:rsidP="001B34D4">
      <w:pPr>
        <w:jc w:val="center"/>
        <w:rPr>
          <w:b/>
          <w:bCs/>
        </w:rPr>
      </w:pPr>
    </w:p>
    <w:p w14:paraId="0E5799C1" w14:textId="77777777" w:rsidR="001B34D4" w:rsidRPr="001D4B9E" w:rsidRDefault="001B34D4" w:rsidP="001B34D4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51B23616" w14:textId="77777777" w:rsidR="001B34D4" w:rsidRDefault="001B34D4" w:rsidP="001B34D4">
      <w:pPr>
        <w:jc w:val="center"/>
      </w:pPr>
      <w:r w:rsidRPr="001D4B9E">
        <w:rPr>
          <w:b/>
          <w:bCs/>
        </w:rPr>
        <w:t>hejtman Jihočeského kraje</w:t>
      </w:r>
    </w:p>
    <w:p w14:paraId="3CD1D3F1" w14:textId="77777777" w:rsidR="001B34D4" w:rsidRPr="006F4172" w:rsidRDefault="001B34D4" w:rsidP="001B34D4"/>
    <w:p w14:paraId="3F9C994F" w14:textId="71A54E14" w:rsidR="005E264A" w:rsidRPr="00A63C18" w:rsidRDefault="005E264A" w:rsidP="00A63C18"/>
    <w:sectPr w:rsidR="005E264A" w:rsidRPr="00A63C18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194883D7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>Příloha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7C300B">
      <w:rPr>
        <w:rFonts w:ascii="Arial" w:hAnsi="Arial" w:cs="Arial"/>
        <w:sz w:val="20"/>
        <w:szCs w:val="20"/>
      </w:rPr>
      <w:t>62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7C300B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B34D4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00B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63C18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904348E13B42C99386B213E0E2E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10A0B-B68E-4411-A785-22C473AECC41}"/>
      </w:docPartPr>
      <w:docPartBody>
        <w:p w:rsidR="00000000" w:rsidRDefault="0081243D" w:rsidP="0081243D">
          <w:pPr>
            <w:pStyle w:val="97904348E13B42C99386B213E0E2ED99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9A03FB440EF64324A78569F9559210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05105E-8FC4-4557-B427-AEEDD9AF0B28}"/>
      </w:docPartPr>
      <w:docPartBody>
        <w:p w:rsidR="00000000" w:rsidRDefault="0081243D" w:rsidP="0081243D">
          <w:pPr>
            <w:pStyle w:val="9A03FB440EF64324A78569F955921081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3D"/>
    <w:rsid w:val="0081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243D"/>
    <w:rPr>
      <w:color w:val="808080"/>
    </w:rPr>
  </w:style>
  <w:style w:type="paragraph" w:customStyle="1" w:styleId="97904348E13B42C99386B213E0E2ED99">
    <w:name w:val="97904348E13B42C99386B213E0E2ED99"/>
    <w:rsid w:val="0081243D"/>
  </w:style>
  <w:style w:type="paragraph" w:customStyle="1" w:styleId="9A03FB440EF64324A78569F955921081">
    <w:name w:val="9A03FB440EF64324A78569F955921081"/>
    <w:rsid w:val="00812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7</cp:revision>
  <cp:lastPrinted>2016-12-05T08:25:00Z</cp:lastPrinted>
  <dcterms:created xsi:type="dcterms:W3CDTF">2023-01-09T09:33:00Z</dcterms:created>
  <dcterms:modified xsi:type="dcterms:W3CDTF">2023-03-09T11:09:00Z</dcterms:modified>
</cp:coreProperties>
</file>