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D37B" w14:textId="66B3FE35" w:rsidR="006D1B68" w:rsidRPr="004D117B" w:rsidRDefault="006D1B68" w:rsidP="006D1B68">
      <w:pPr>
        <w:pStyle w:val="Nadpis3"/>
        <w:spacing w:before="120"/>
      </w:pPr>
      <w:r w:rsidRPr="004D117B">
        <w:t>DODATEK č</w:t>
      </w:r>
      <w:r>
        <w:t>.</w:t>
      </w:r>
    </w:p>
    <w:p w14:paraId="5179CA95" w14:textId="77777777" w:rsidR="006D1B68" w:rsidRDefault="006D1B68" w:rsidP="006D1B68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675FC844EFFF4A479104250439267CF1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485D991C" w14:textId="77777777" w:rsidR="006D1B68" w:rsidRPr="00093ECD" w:rsidRDefault="006D1B68" w:rsidP="006D1B68">
          <w:pPr>
            <w:jc w:val="center"/>
            <w:rPr>
              <w:b/>
              <w:bCs/>
            </w:rPr>
          </w:pPr>
          <w:r>
            <w:rPr>
              <w:b/>
              <w:bCs/>
            </w:rPr>
            <w:t>Vyšší odborná škola a Střední zemědělská škola, Tábor, Náměstí T. G. Masaryka 788</w:t>
          </w:r>
        </w:p>
      </w:sdtContent>
    </w:sdt>
    <w:p w14:paraId="49C79EFD" w14:textId="77777777" w:rsidR="006D1B68" w:rsidRPr="009E714B" w:rsidRDefault="006D1B68" w:rsidP="006D1B68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0A2B2542" w14:textId="77777777" w:rsidR="006D1B68" w:rsidRPr="009E714B" w:rsidRDefault="006D1B68" w:rsidP="006D1B68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3441042F" w14:textId="77777777" w:rsidR="006D1B68" w:rsidRPr="009E714B" w:rsidRDefault="006D1B68" w:rsidP="006D1B68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3D4A432F" w14:textId="77777777" w:rsidR="006D1B68" w:rsidRPr="009E714B" w:rsidRDefault="006D1B68" w:rsidP="006D1B68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6500402F" w14:textId="77777777" w:rsidR="006D1B68" w:rsidRPr="009E714B" w:rsidRDefault="006D1B68" w:rsidP="006D1B68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5AB2A4F" w14:textId="77777777" w:rsidR="006D1B68" w:rsidRPr="009E714B" w:rsidRDefault="006D1B68" w:rsidP="006D1B68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2282ED5F" w14:textId="77777777" w:rsidR="006D1B68" w:rsidRPr="004D117B" w:rsidRDefault="006D1B68" w:rsidP="006D1B68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381</w:t>
      </w:r>
      <w:r w:rsidRPr="009E714B">
        <w:t>/20</w:t>
      </w:r>
      <w:r>
        <w:t>22</w:t>
      </w:r>
      <w:r w:rsidRPr="009E714B">
        <w:t>/ZK-</w:t>
      </w:r>
      <w:r>
        <w:t xml:space="preserve">22 ze dne 10. listopadu 2022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675FC844EFFF4A479104250439267CF1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9. února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675FC844EFFF4A479104250439267CF1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Vyšší odborné školy a Střední zemědělské školy, Tábor, Náměstí T. G. Masaryka 788</w:t>
          </w:r>
        </w:sdtContent>
      </w:sdt>
    </w:p>
    <w:p w14:paraId="13D912BB" w14:textId="77777777" w:rsidR="006D1B68" w:rsidRPr="004D117B" w:rsidRDefault="006D1B68" w:rsidP="006D1B68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9B052C6" w14:textId="77777777" w:rsidR="006D1B68" w:rsidRPr="004D117B" w:rsidRDefault="006D1B68" w:rsidP="006D1B68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532DDE311FD7442AAF5DD78F8AEEADA5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Vyšší odborné školy a Střední zemědělské školy, Tábor, Náměstí T. G. Masaryka 788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675FC844EFFF4A479104250439267CF1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11. září 2001</w:t>
          </w:r>
        </w:sdtContent>
      </w:sdt>
      <w:r w:rsidRPr="004D117B">
        <w:rPr>
          <w:bCs/>
        </w:rPr>
        <w:t xml:space="preserve"> se mění a doplňuje takto:</w:t>
      </w:r>
    </w:p>
    <w:p w14:paraId="4C642A4E" w14:textId="77777777" w:rsidR="006D1B68" w:rsidRDefault="006D1B68" w:rsidP="006D1B68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675FC844EFFF4A479104250439267CF1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39B7CAE7" w14:textId="77777777" w:rsidR="006D1B68" w:rsidRPr="004D117B" w:rsidRDefault="006D1B68" w:rsidP="006D1B68"/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126"/>
        <w:gridCol w:w="1701"/>
        <w:gridCol w:w="1559"/>
        <w:gridCol w:w="2410"/>
      </w:tblGrid>
      <w:tr w:rsidR="006D1B68" w:rsidRPr="00CA4D8D" w14:paraId="3CC70D11" w14:textId="77777777" w:rsidTr="00E4582C">
        <w:trPr>
          <w:trHeight w:val="397"/>
          <w:jc w:val="center"/>
        </w:trPr>
        <w:tc>
          <w:tcPr>
            <w:tcW w:w="9806" w:type="dxa"/>
            <w:gridSpan w:val="5"/>
            <w:vAlign w:val="center"/>
          </w:tcPr>
          <w:p w14:paraId="5AEFCE37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Seznam pozemků a trvalých porostů - účet 031</w:t>
            </w:r>
          </w:p>
        </w:tc>
      </w:tr>
      <w:tr w:rsidR="006D1B68" w:rsidRPr="00CA4D8D" w14:paraId="1F61E22A" w14:textId="77777777" w:rsidTr="00E4582C">
        <w:trPr>
          <w:trHeight w:val="397"/>
          <w:jc w:val="center"/>
        </w:trPr>
        <w:tc>
          <w:tcPr>
            <w:tcW w:w="2010" w:type="dxa"/>
            <w:vAlign w:val="center"/>
          </w:tcPr>
          <w:p w14:paraId="3B4D0D08" w14:textId="77777777" w:rsidR="006D1B68" w:rsidRPr="00CA4D8D" w:rsidRDefault="006D1B68" w:rsidP="00E45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Katastrální území</w:t>
            </w:r>
          </w:p>
        </w:tc>
        <w:tc>
          <w:tcPr>
            <w:tcW w:w="2126" w:type="dxa"/>
            <w:vAlign w:val="center"/>
          </w:tcPr>
          <w:p w14:paraId="15F9CD2B" w14:textId="77777777" w:rsidR="006D1B68" w:rsidRPr="00CA4D8D" w:rsidRDefault="006D1B68" w:rsidP="00E45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Parcelní číslo</w:t>
            </w:r>
          </w:p>
        </w:tc>
        <w:tc>
          <w:tcPr>
            <w:tcW w:w="1701" w:type="dxa"/>
            <w:vAlign w:val="center"/>
          </w:tcPr>
          <w:p w14:paraId="2B409542" w14:textId="77777777" w:rsidR="006D1B68" w:rsidRPr="00CA4D8D" w:rsidRDefault="006D1B68" w:rsidP="00E45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Druh pozemku</w:t>
            </w:r>
          </w:p>
        </w:tc>
        <w:tc>
          <w:tcPr>
            <w:tcW w:w="1559" w:type="dxa"/>
            <w:vAlign w:val="center"/>
          </w:tcPr>
          <w:p w14:paraId="67AAC603" w14:textId="77777777" w:rsidR="006D1B68" w:rsidRPr="00CA4D8D" w:rsidRDefault="006D1B68" w:rsidP="00E45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vertAlign w:val="superscript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Výměra v m</w:t>
            </w:r>
            <w:r w:rsidRPr="00CA4D8D">
              <w:rPr>
                <w:rFonts w:eastAsiaTheme="minorHAns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14:paraId="1D7B5468" w14:textId="77777777" w:rsidR="006D1B68" w:rsidRPr="00CA4D8D" w:rsidRDefault="006D1B68" w:rsidP="00E45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Pořizovací cena v Kč</w:t>
            </w:r>
          </w:p>
        </w:tc>
      </w:tr>
      <w:tr w:rsidR="006D1B68" w:rsidRPr="00CA4D8D" w14:paraId="4B23D730" w14:textId="77777777" w:rsidTr="00E4582C">
        <w:trPr>
          <w:trHeight w:val="397"/>
          <w:jc w:val="center"/>
        </w:trPr>
        <w:tc>
          <w:tcPr>
            <w:tcW w:w="9806" w:type="dxa"/>
            <w:gridSpan w:val="5"/>
            <w:vAlign w:val="center"/>
          </w:tcPr>
          <w:p w14:paraId="092E2A92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Vyjmutí z hospodaření:</w:t>
            </w:r>
          </w:p>
        </w:tc>
      </w:tr>
      <w:tr w:rsidR="006D1B68" w:rsidRPr="00CA4D8D" w14:paraId="16ECFC87" w14:textId="77777777" w:rsidTr="00E4582C">
        <w:trPr>
          <w:trHeight w:val="397"/>
          <w:jc w:val="center"/>
        </w:trPr>
        <w:tc>
          <w:tcPr>
            <w:tcW w:w="2010" w:type="dxa"/>
            <w:vAlign w:val="center"/>
          </w:tcPr>
          <w:p w14:paraId="39033676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Měšice u Tábora</w:t>
            </w:r>
          </w:p>
        </w:tc>
        <w:tc>
          <w:tcPr>
            <w:tcW w:w="2126" w:type="dxa"/>
            <w:vAlign w:val="center"/>
          </w:tcPr>
          <w:p w14:paraId="4B4D2788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1589/2 podíl 1/14</w:t>
            </w:r>
          </w:p>
        </w:tc>
        <w:tc>
          <w:tcPr>
            <w:tcW w:w="1701" w:type="dxa"/>
            <w:vAlign w:val="center"/>
          </w:tcPr>
          <w:p w14:paraId="69F25E00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ostatní plocha</w:t>
            </w:r>
          </w:p>
        </w:tc>
        <w:tc>
          <w:tcPr>
            <w:tcW w:w="1559" w:type="dxa"/>
            <w:vAlign w:val="center"/>
          </w:tcPr>
          <w:p w14:paraId="120D1ECA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493</w:t>
            </w:r>
          </w:p>
        </w:tc>
        <w:tc>
          <w:tcPr>
            <w:tcW w:w="2410" w:type="dxa"/>
            <w:vAlign w:val="center"/>
          </w:tcPr>
          <w:p w14:paraId="1C62D75E" w14:textId="77777777" w:rsidR="006D1B68" w:rsidRPr="00CA4D8D" w:rsidRDefault="006D1B68" w:rsidP="00E4582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 xml:space="preserve">5 250,00    </w:t>
            </w:r>
          </w:p>
        </w:tc>
      </w:tr>
      <w:tr w:rsidR="006D1B68" w:rsidRPr="00CA4D8D" w14:paraId="57BC219F" w14:textId="77777777" w:rsidTr="00E4582C">
        <w:trPr>
          <w:trHeight w:val="397"/>
          <w:jc w:val="center"/>
        </w:trPr>
        <w:tc>
          <w:tcPr>
            <w:tcW w:w="9806" w:type="dxa"/>
            <w:gridSpan w:val="5"/>
            <w:vAlign w:val="center"/>
          </w:tcPr>
          <w:p w14:paraId="1CA0968B" w14:textId="77777777" w:rsidR="006D1B68" w:rsidRPr="00CA4D8D" w:rsidRDefault="006D1B68" w:rsidP="00E458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A4D8D">
              <w:rPr>
                <w:rFonts w:eastAsiaTheme="minorHAnsi"/>
                <w:color w:val="000000"/>
                <w:lang w:eastAsia="en-US"/>
              </w:rPr>
              <w:t>Datum podání návrhu na vklad do KN: 20. 12. 2022</w:t>
            </w:r>
          </w:p>
        </w:tc>
      </w:tr>
    </w:tbl>
    <w:p w14:paraId="6762A368" w14:textId="77777777" w:rsidR="006D1B68" w:rsidRDefault="006D1B68" w:rsidP="006D1B68">
      <w:pPr>
        <w:jc w:val="center"/>
        <w:rPr>
          <w:b/>
          <w:bCs/>
        </w:rPr>
      </w:pPr>
    </w:p>
    <w:p w14:paraId="4E23B408" w14:textId="77777777" w:rsidR="006D1B68" w:rsidRPr="001D4B9E" w:rsidRDefault="006D1B68" w:rsidP="006D1B68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4ABE7C49" w14:textId="77777777" w:rsidR="006D1B68" w:rsidRPr="001D4B9E" w:rsidRDefault="006D1B68" w:rsidP="006D1B68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08B2CD25" w14:textId="77777777" w:rsidR="006D1B68" w:rsidRPr="001D4B9E" w:rsidRDefault="006D1B68" w:rsidP="006D1B68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4E74C900" w14:textId="77777777" w:rsidR="006D1B68" w:rsidRPr="004D117B" w:rsidRDefault="006D1B68" w:rsidP="006D1B68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675FC844EFFF4A479104250439267CF1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 w:rsidRPr="00D119C7">
            <w:t>podání návrhu na vklad do katastru nemovitostí</w:t>
          </w:r>
        </w:sdtContent>
      </w:sdt>
      <w:r>
        <w:t>.</w:t>
      </w:r>
    </w:p>
    <w:p w14:paraId="714FE68E" w14:textId="77777777" w:rsidR="006D1B68" w:rsidRPr="001D4B9E" w:rsidRDefault="006D1B68" w:rsidP="006D1B68"/>
    <w:p w14:paraId="214CC275" w14:textId="77777777" w:rsidR="006D1B68" w:rsidRPr="001D4B9E" w:rsidRDefault="006D1B68" w:rsidP="006D1B68">
      <w:pPr>
        <w:pStyle w:val="Nadpis1"/>
        <w:rPr>
          <w:b w:val="0"/>
          <w:bCs/>
        </w:rPr>
      </w:pPr>
    </w:p>
    <w:p w14:paraId="18CCD980" w14:textId="77777777" w:rsidR="006D1B68" w:rsidRPr="001D4B9E" w:rsidRDefault="006D1B68" w:rsidP="006D1B68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675FC844EFFF4A479104250439267CF1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9. února 2023</w:t>
          </w:r>
        </w:sdtContent>
      </w:sdt>
    </w:p>
    <w:p w14:paraId="05C0B28F" w14:textId="77777777" w:rsidR="006D1B68" w:rsidRPr="001D4B9E" w:rsidRDefault="006D1B68" w:rsidP="006D1B68">
      <w:pPr>
        <w:jc w:val="center"/>
        <w:rPr>
          <w:b/>
          <w:bCs/>
        </w:rPr>
      </w:pPr>
    </w:p>
    <w:p w14:paraId="4C8ECE1F" w14:textId="77777777" w:rsidR="006D1B68" w:rsidRPr="001D4B9E" w:rsidRDefault="006D1B68" w:rsidP="006D1B68">
      <w:pPr>
        <w:jc w:val="center"/>
        <w:rPr>
          <w:b/>
          <w:bCs/>
        </w:rPr>
      </w:pPr>
    </w:p>
    <w:p w14:paraId="1D86619E" w14:textId="77777777" w:rsidR="006D1B68" w:rsidRPr="001D4B9E" w:rsidRDefault="006D1B68" w:rsidP="006D1B68">
      <w:pPr>
        <w:jc w:val="center"/>
        <w:rPr>
          <w:b/>
          <w:bCs/>
        </w:rPr>
      </w:pPr>
    </w:p>
    <w:p w14:paraId="475BA285" w14:textId="77777777" w:rsidR="006D1B68" w:rsidRPr="001D4B9E" w:rsidRDefault="006D1B68" w:rsidP="006D1B68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2176A408" w14:textId="77777777" w:rsidR="006D1B68" w:rsidRDefault="006D1B68" w:rsidP="006D1B68">
      <w:pPr>
        <w:jc w:val="center"/>
      </w:pPr>
      <w:r w:rsidRPr="001D4B9E">
        <w:rPr>
          <w:b/>
          <w:bCs/>
        </w:rPr>
        <w:t>hejtman Jihočeského kraje</w:t>
      </w:r>
    </w:p>
    <w:p w14:paraId="3F9C994F" w14:textId="77777777" w:rsidR="005E264A" w:rsidRPr="000E34F5" w:rsidRDefault="005E264A" w:rsidP="000E34F5"/>
    <w:sectPr w:rsidR="005E264A" w:rsidRPr="000E34F5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6370BB2B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C91742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E34F5">
      <w:rPr>
        <w:rFonts w:ascii="Arial" w:hAnsi="Arial" w:cs="Arial"/>
        <w:sz w:val="20"/>
        <w:szCs w:val="20"/>
      </w:rPr>
      <w:t>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B851E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1B68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91742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FC844EFFF4A479104250439267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D52CE-C81C-480B-87B8-3EF2E4140C43}"/>
      </w:docPartPr>
      <w:docPartBody>
        <w:p w:rsidR="00000000" w:rsidRDefault="00F70540" w:rsidP="00F70540">
          <w:pPr>
            <w:pStyle w:val="675FC844EFFF4A479104250439267CF1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32DDE311FD7442AAF5DD78F8AEEA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D5F8B-C213-4DDF-A6D2-9AA03FFBA5E3}"/>
      </w:docPartPr>
      <w:docPartBody>
        <w:p w:rsidR="00000000" w:rsidRDefault="00F70540" w:rsidP="00F70540">
          <w:pPr>
            <w:pStyle w:val="532DDE311FD7442AAF5DD78F8AEEADA5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40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0540"/>
    <w:rPr>
      <w:color w:val="808080"/>
    </w:rPr>
  </w:style>
  <w:style w:type="paragraph" w:customStyle="1" w:styleId="675FC844EFFF4A479104250439267CF1">
    <w:name w:val="675FC844EFFF4A479104250439267CF1"/>
    <w:rsid w:val="00F70540"/>
  </w:style>
  <w:style w:type="paragraph" w:customStyle="1" w:styleId="532DDE311FD7442AAF5DD78F8AEEADA5">
    <w:name w:val="532DDE311FD7442AAF5DD78F8AEEADA5"/>
    <w:rsid w:val="00F7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5</cp:revision>
  <cp:lastPrinted>2016-12-05T08:25:00Z</cp:lastPrinted>
  <dcterms:created xsi:type="dcterms:W3CDTF">2023-01-09T09:33:00Z</dcterms:created>
  <dcterms:modified xsi:type="dcterms:W3CDTF">2023-01-09T12:02:00Z</dcterms:modified>
</cp:coreProperties>
</file>