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4C8D" w14:textId="77777777" w:rsidR="004B2C19" w:rsidRPr="009A2686" w:rsidRDefault="00C23638" w:rsidP="00176DB3">
      <w:pPr>
        <w:jc w:val="center"/>
        <w:rPr>
          <w:b/>
          <w:bCs/>
          <w:sz w:val="28"/>
          <w:szCs w:val="28"/>
        </w:rPr>
      </w:pPr>
      <w:r w:rsidRPr="009A2686">
        <w:rPr>
          <w:b/>
          <w:bCs/>
          <w:sz w:val="28"/>
          <w:szCs w:val="28"/>
        </w:rPr>
        <w:t>Fond Solidarity</w:t>
      </w:r>
      <w:r w:rsidR="00A53708" w:rsidRPr="009A2686">
        <w:rPr>
          <w:b/>
          <w:bCs/>
          <w:sz w:val="28"/>
          <w:szCs w:val="28"/>
        </w:rPr>
        <w:t xml:space="preserve"> – EUSF - European Union Solidarity Fund</w:t>
      </w:r>
    </w:p>
    <w:p w14:paraId="598B78F1" w14:textId="77777777" w:rsidR="00265DF6" w:rsidRPr="009A2686" w:rsidRDefault="00265DF6" w:rsidP="00265DF6">
      <w:pPr>
        <w:spacing w:after="0"/>
        <w:rPr>
          <w:b/>
          <w:bCs/>
          <w:sz w:val="24"/>
          <w:szCs w:val="24"/>
        </w:rPr>
      </w:pPr>
      <w:r w:rsidRPr="009A2686">
        <w:rPr>
          <w:b/>
          <w:bCs/>
          <w:sz w:val="24"/>
          <w:szCs w:val="24"/>
        </w:rPr>
        <w:t xml:space="preserve">Obecně: </w:t>
      </w:r>
    </w:p>
    <w:p w14:paraId="56AB9D78" w14:textId="07713030" w:rsidR="009C17D0" w:rsidRPr="009A2686" w:rsidRDefault="009C17D0" w:rsidP="00265DF6">
      <w:pPr>
        <w:pStyle w:val="Odstavecseseznamem"/>
        <w:numPr>
          <w:ilvl w:val="0"/>
          <w:numId w:val="1"/>
        </w:numPr>
      </w:pPr>
      <w:r w:rsidRPr="009A2686">
        <w:t>roční rozpočet max. 500 milionů EUR (v cenách roku 2011</w:t>
      </w:r>
      <w:r w:rsidR="0029283D" w:rsidRPr="009A2686">
        <w:t>, v současné době 598 milionů EUR</w:t>
      </w:r>
      <w:r w:rsidRPr="009A2686">
        <w:t>) plus nevydané prostředky z minulého roku,</w:t>
      </w:r>
      <w:r w:rsidR="0029283D" w:rsidRPr="009A2686">
        <w:t xml:space="preserve"> (v důsledku toho bylo 553 milionů EUR převedeno z roku 2019 do roku 2020). V současné době je částka, která je v roce 2020 stále k dispozici, přibližně 800 milionů EUR. Dodatečné byly vyčleněny částky pro dosud nevyřízené čtyři žádosti z Portugalska, Španělska, Itálie a Rakouska plus dvě další žádosti ze Španělska o bouři Gloria a Chorvatsko za nedávné zemětřesení. – </w:t>
      </w:r>
      <w:r w:rsidR="0029283D" w:rsidRPr="009A2686">
        <w:rPr>
          <w:i/>
          <w:iCs/>
          <w:sz w:val="18"/>
          <w:szCs w:val="18"/>
        </w:rPr>
        <w:t>info z https://ec.europa.eu/regional_policy/cs/funding/solidarity-fund/covid-19</w:t>
      </w:r>
    </w:p>
    <w:p w14:paraId="10C4FAAF" w14:textId="77777777" w:rsidR="00265DF6" w:rsidRPr="009A2686" w:rsidRDefault="00265DF6" w:rsidP="00265DF6">
      <w:pPr>
        <w:pStyle w:val="Odstavecseseznamem"/>
        <w:numPr>
          <w:ilvl w:val="0"/>
          <w:numId w:val="1"/>
        </w:numPr>
      </w:pPr>
      <w:r w:rsidRPr="009A2686">
        <w:t>založen po záplavách</w:t>
      </w:r>
      <w:r w:rsidR="009C17D0" w:rsidRPr="009A2686">
        <w:t xml:space="preserve"> z 08/</w:t>
      </w:r>
      <w:r w:rsidRPr="009A2686">
        <w:t xml:space="preserve">2002 </w:t>
      </w:r>
      <w:r w:rsidR="009C17D0" w:rsidRPr="009A2686">
        <w:t>ve</w:t>
      </w:r>
      <w:r w:rsidRPr="009A2686">
        <w:t xml:space="preserve"> střední Evrop</w:t>
      </w:r>
      <w:r w:rsidR="009C17D0" w:rsidRPr="009A2686">
        <w:t>ě</w:t>
      </w:r>
      <w:r w:rsidRPr="009A2686">
        <w:t>;</w:t>
      </w:r>
    </w:p>
    <w:p w14:paraId="6FD1C93D" w14:textId="77777777" w:rsidR="00265DF6" w:rsidRPr="009A2686" w:rsidRDefault="00265DF6" w:rsidP="00265DF6">
      <w:pPr>
        <w:pStyle w:val="Odstavecseseznamem"/>
        <w:numPr>
          <w:ilvl w:val="0"/>
          <w:numId w:val="1"/>
        </w:numPr>
      </w:pPr>
      <w:r w:rsidRPr="009A2686">
        <w:t>pomoc je určena členským i přistupujícím státům, které jsou postiženy velkou přírodní katastrofou (konkrétně katastrofy, při nichž jsou odhadované škody vyšší než 0,6</w:t>
      </w:r>
      <w:r w:rsidR="009C17D0" w:rsidRPr="009A2686">
        <w:t xml:space="preserve"> </w:t>
      </w:r>
      <w:r w:rsidRPr="009A2686">
        <w:t>% HDP postiženého státu);</w:t>
      </w:r>
    </w:p>
    <w:p w14:paraId="5E2215CE" w14:textId="77777777" w:rsidR="00265DF6" w:rsidRPr="009A2686" w:rsidRDefault="00265DF6" w:rsidP="00265DF6">
      <w:pPr>
        <w:pStyle w:val="Odstavecseseznamem"/>
        <w:numPr>
          <w:ilvl w:val="0"/>
          <w:numId w:val="1"/>
        </w:numPr>
      </w:pPr>
      <w:r w:rsidRPr="009A2686">
        <w:t>použit na: záplavy (zde i ČR), lesní požáry, zemětřesení, bouře i období katastrofálního sucha</w:t>
      </w:r>
    </w:p>
    <w:p w14:paraId="5CAB685C" w14:textId="77777777" w:rsidR="00265DF6" w:rsidRPr="009A2686" w:rsidRDefault="00265DF6" w:rsidP="00265DF6">
      <w:pPr>
        <w:pStyle w:val="Odstavecseseznamem"/>
        <w:numPr>
          <w:ilvl w:val="0"/>
          <w:numId w:val="1"/>
        </w:numPr>
      </w:pPr>
      <w:r w:rsidRPr="009A2686">
        <w:t>úkolem EUSF je poskytnutí rychlé a flexibilní finanční pomoci (např. hrazení nákladů na dočasné ubytování, provizorní opravy dopravních tepen), ale také preventivní opatření proti těmto přírodním katastrofám</w:t>
      </w:r>
    </w:p>
    <w:p w14:paraId="36CF7A2C" w14:textId="77777777" w:rsidR="00265DF6" w:rsidRPr="009A2686" w:rsidRDefault="00265DF6" w:rsidP="00265DF6">
      <w:pPr>
        <w:pStyle w:val="Odstavecseseznamem"/>
        <w:numPr>
          <w:ilvl w:val="0"/>
          <w:numId w:val="1"/>
        </w:numPr>
      </w:pPr>
      <w:r w:rsidRPr="009A2686">
        <w:t>reakce na COVID-19: od 1. dubna 2020 se rozšířila působnost i na situace závažného ohrožení veřejného zdraví</w:t>
      </w:r>
    </w:p>
    <w:p w14:paraId="508EC146" w14:textId="2ACDCB0E" w:rsidR="00F73282" w:rsidRPr="009A2686" w:rsidRDefault="00F73282" w:rsidP="00265DF6">
      <w:pPr>
        <w:pStyle w:val="Odstavecseseznamem"/>
        <w:numPr>
          <w:ilvl w:val="0"/>
          <w:numId w:val="1"/>
        </w:numPr>
        <w:rPr>
          <w:b/>
          <w:bCs/>
        </w:rPr>
      </w:pPr>
      <w:r w:rsidRPr="009A2686">
        <w:rPr>
          <w:b/>
          <w:bCs/>
        </w:rPr>
        <w:t>Limit pro ČR v krizi ohrožující zdraví (2020) – 588,597 mil. €</w:t>
      </w:r>
      <w:r w:rsidR="00853770" w:rsidRPr="009A2686">
        <w:rPr>
          <w:b/>
          <w:bCs/>
        </w:rPr>
        <w:t xml:space="preserve"> </w:t>
      </w:r>
      <w:r w:rsidR="00853770" w:rsidRPr="009A2686">
        <w:rPr>
          <w:b/>
          <w:bCs/>
        </w:rPr>
        <w:br/>
      </w:r>
      <w:r w:rsidR="00853770" w:rsidRPr="009A2686">
        <w:t>stát je způsobilý pr</w:t>
      </w:r>
      <w:r w:rsidR="00B301CF" w:rsidRPr="009A2686">
        <w:t>o</w:t>
      </w:r>
      <w:r w:rsidR="00853770" w:rsidRPr="009A2686">
        <w:t xml:space="preserve"> pomoc z fondu, když: způsobilé veřejné výdaje na opatření reakce dosahují více než 1,5 miliardy EUR (ceny v roce 2011), což odpovídá 1,79 miliardy v cenách do roku 2020, nebo více než 0,3% HND, podle toho, co je nižší</w:t>
      </w:r>
    </w:p>
    <w:p w14:paraId="3B257024" w14:textId="016FEAD0" w:rsidR="00474E87" w:rsidRPr="009A2686" w:rsidRDefault="00474E87" w:rsidP="00474E87">
      <w:pPr>
        <w:pStyle w:val="Odstavecseseznamem"/>
        <w:numPr>
          <w:ilvl w:val="0"/>
          <w:numId w:val="1"/>
        </w:numPr>
      </w:pPr>
      <w:r w:rsidRPr="009A2686">
        <w:rPr>
          <w:b/>
          <w:bCs/>
        </w:rPr>
        <w:t xml:space="preserve">Výpočet částky podpory: </w:t>
      </w:r>
      <w:r w:rsidRPr="009A2686">
        <w:t>2,5% z celkové částky způsobilých veřejných výdajů až do limitu pro danou zemi v případě závažných zdravotních mimořádných událostí (viz odrážka výše), plus</w:t>
      </w:r>
    </w:p>
    <w:p w14:paraId="33F3A87C" w14:textId="5BD18982" w:rsidR="00474E87" w:rsidRPr="009A2686" w:rsidRDefault="00474E87" w:rsidP="00474E87">
      <w:pPr>
        <w:pStyle w:val="Odstavecseseznamem"/>
      </w:pPr>
      <w:r w:rsidRPr="009A2686">
        <w:t>6% části veřejných výdajů překračujících limit.</w:t>
      </w:r>
    </w:p>
    <w:p w14:paraId="0F998BB9" w14:textId="77777777" w:rsidR="00265DF6" w:rsidRPr="009A2686" w:rsidRDefault="00265DF6" w:rsidP="00265DF6">
      <w:pPr>
        <w:spacing w:after="0"/>
        <w:rPr>
          <w:b/>
          <w:bCs/>
          <w:sz w:val="24"/>
          <w:szCs w:val="24"/>
        </w:rPr>
      </w:pPr>
      <w:r w:rsidRPr="009A2686">
        <w:rPr>
          <w:b/>
          <w:bCs/>
          <w:sz w:val="24"/>
          <w:szCs w:val="24"/>
        </w:rPr>
        <w:t>Jak žádat:</w:t>
      </w:r>
    </w:p>
    <w:p w14:paraId="10920443" w14:textId="77777777" w:rsidR="00037366" w:rsidRPr="009A2686" w:rsidRDefault="00037366" w:rsidP="00265DF6">
      <w:pPr>
        <w:spacing w:after="0"/>
      </w:pPr>
      <w:r w:rsidRPr="009A2686">
        <w:rPr>
          <w:b/>
          <w:bCs/>
        </w:rPr>
        <w:t xml:space="preserve">Žadatel: </w:t>
      </w:r>
      <w:r w:rsidRPr="009A2686">
        <w:t xml:space="preserve">členský stát EU </w:t>
      </w:r>
    </w:p>
    <w:p w14:paraId="4CBA3FD4" w14:textId="77777777" w:rsidR="00726BD5" w:rsidRPr="009A2686" w:rsidRDefault="00726BD5" w:rsidP="00726BD5">
      <w:pPr>
        <w:spacing w:after="0"/>
      </w:pPr>
      <w:r w:rsidRPr="009A2686">
        <w:rPr>
          <w:b/>
          <w:bCs/>
        </w:rPr>
        <w:t>Termín obecně:</w:t>
      </w:r>
      <w:r w:rsidRPr="009A2686">
        <w:t xml:space="preserve"> Doručit Komisi během 12 týdnů ode dne, kdy se v důsledku dané krizové situace utrpěly první škody. </w:t>
      </w:r>
    </w:p>
    <w:p w14:paraId="202F786A" w14:textId="77777777" w:rsidR="00265DF6" w:rsidRPr="009A2686" w:rsidRDefault="00726BD5" w:rsidP="006707D2">
      <w:pPr>
        <w:spacing w:after="0"/>
      </w:pPr>
      <w:r w:rsidRPr="009A2686">
        <w:t xml:space="preserve">V případě pomalu postupujících pohrom (sucha, mimořádné </w:t>
      </w:r>
      <w:r w:rsidRPr="009A2686">
        <w:rPr>
          <w:b/>
          <w:bCs/>
        </w:rPr>
        <w:t>situace ohrožující veřejné zdraví</w:t>
      </w:r>
      <w:r w:rsidRPr="009A2686">
        <w:t xml:space="preserve">, </w:t>
      </w:r>
      <w:r w:rsidRPr="009A2686">
        <w:br/>
        <w:t xml:space="preserve">lhůta = </w:t>
      </w:r>
      <w:r w:rsidRPr="009A2686">
        <w:rPr>
          <w:b/>
          <w:bCs/>
        </w:rPr>
        <w:t>12 týdnů od přijetí prvního oficiálního opatření řešícího danou mimořádnou událost.</w:t>
      </w:r>
      <w:r w:rsidRPr="009A2686">
        <w:t xml:space="preserve"> (COVID)</w:t>
      </w:r>
      <w:r w:rsidR="001F29FC" w:rsidRPr="009A2686">
        <w:t xml:space="preserve"> - MFČR do 24. června 2020.</w:t>
      </w:r>
      <w:r w:rsidR="00D61706" w:rsidRPr="009A2686">
        <w:t xml:space="preserve"> – posouzení najednou jako u kolové výzvy.</w:t>
      </w:r>
    </w:p>
    <w:p w14:paraId="582B5086" w14:textId="77777777" w:rsidR="006707D2" w:rsidRPr="009A2686" w:rsidRDefault="006707D2" w:rsidP="00265DF6"/>
    <w:p w14:paraId="10BD129A" w14:textId="77777777" w:rsidR="00E61425" w:rsidRPr="009A2686" w:rsidRDefault="00E61425" w:rsidP="0097694B">
      <w:pPr>
        <w:spacing w:after="0"/>
        <w:rPr>
          <w:b/>
          <w:bCs/>
          <w:sz w:val="24"/>
          <w:szCs w:val="24"/>
        </w:rPr>
      </w:pPr>
      <w:r w:rsidRPr="009A2686">
        <w:rPr>
          <w:b/>
          <w:bCs/>
          <w:sz w:val="24"/>
          <w:szCs w:val="24"/>
        </w:rPr>
        <w:t>Proces:</w:t>
      </w:r>
    </w:p>
    <w:p w14:paraId="407F6354" w14:textId="77777777" w:rsidR="00E61425" w:rsidRPr="009A2686" w:rsidRDefault="001A5292" w:rsidP="0097694B">
      <w:pPr>
        <w:pStyle w:val="Odstavecseseznamem"/>
        <w:numPr>
          <w:ilvl w:val="0"/>
          <w:numId w:val="2"/>
        </w:numPr>
        <w:spacing w:after="0"/>
      </w:pPr>
      <w:r w:rsidRPr="009A2686">
        <w:t xml:space="preserve">Orgán odpovědný za vypracování žádosti </w:t>
      </w:r>
      <w:r w:rsidR="00E61425" w:rsidRPr="009A2686">
        <w:t>se</w:t>
      </w:r>
      <w:r w:rsidRPr="009A2686">
        <w:t xml:space="preserve"> spoj</w:t>
      </w:r>
      <w:r w:rsidR="00E61425" w:rsidRPr="009A2686">
        <w:t>í</w:t>
      </w:r>
      <w:r w:rsidRPr="009A2686">
        <w:t xml:space="preserve"> s příslušným útvarem GŘ pro regionální politiku</w:t>
      </w:r>
      <w:r w:rsidR="00E61425" w:rsidRPr="009A2686">
        <w:t xml:space="preserve"> - získá podklady,</w:t>
      </w:r>
      <w:r w:rsidRPr="009A2686">
        <w:t xml:space="preserve"> informace</w:t>
      </w:r>
      <w:r w:rsidR="00E61425" w:rsidRPr="009A2686">
        <w:t>,</w:t>
      </w:r>
      <w:r w:rsidRPr="009A2686">
        <w:t xml:space="preserve"> rady. </w:t>
      </w:r>
    </w:p>
    <w:p w14:paraId="72126EFF" w14:textId="77777777" w:rsidR="001B0BFF" w:rsidRPr="009A2686" w:rsidRDefault="001B0BFF" w:rsidP="001B0BFF">
      <w:pPr>
        <w:pStyle w:val="Odstavecseseznamem"/>
        <w:numPr>
          <w:ilvl w:val="0"/>
          <w:numId w:val="2"/>
        </w:numPr>
        <w:spacing w:after="0"/>
      </w:pPr>
      <w:r w:rsidRPr="009A2686">
        <w:t>Komise vyhodnotí všechny úplné žádosti obdržené do dne 24. června 2020.</w:t>
      </w:r>
    </w:p>
    <w:p w14:paraId="4839128A" w14:textId="77777777" w:rsidR="001B0BFF" w:rsidRPr="009A2686" w:rsidRDefault="001B0BFF" w:rsidP="001B0BFF">
      <w:pPr>
        <w:pStyle w:val="Odstavecseseznamem"/>
        <w:numPr>
          <w:ilvl w:val="0"/>
          <w:numId w:val="2"/>
        </w:numPr>
        <w:spacing w:after="0"/>
      </w:pPr>
      <w:r w:rsidRPr="009A2686">
        <w:t>Poté navrhne částku podpory Evropskému parlamentu a Radě, která rozhodne, zda ji schválí.</w:t>
      </w:r>
    </w:p>
    <w:p w14:paraId="5089132C" w14:textId="77777777" w:rsidR="001B0BFF" w:rsidRPr="009A2686" w:rsidRDefault="001B0BFF" w:rsidP="001B0BFF">
      <w:pPr>
        <w:pStyle w:val="Odstavecseseznamem"/>
        <w:numPr>
          <w:ilvl w:val="0"/>
          <w:numId w:val="2"/>
        </w:numPr>
        <w:spacing w:after="0"/>
      </w:pPr>
      <w:r w:rsidRPr="009A2686">
        <w:t>Komise poté přijme rozhodnutí o poskytnutí podpory dotčeným zemím.</w:t>
      </w:r>
    </w:p>
    <w:p w14:paraId="35B14D10" w14:textId="77777777" w:rsidR="001B0BFF" w:rsidRPr="009A2686" w:rsidRDefault="001B0BFF" w:rsidP="001B0BFF">
      <w:pPr>
        <w:pStyle w:val="Odstavecseseznamem"/>
        <w:numPr>
          <w:ilvl w:val="0"/>
          <w:numId w:val="2"/>
        </w:numPr>
        <w:spacing w:after="0"/>
      </w:pPr>
      <w:r w:rsidRPr="009A2686">
        <w:t>Tyto země obdrží pomoc okamžitě, jako paušální částku.</w:t>
      </w:r>
    </w:p>
    <w:p w14:paraId="6DE61CA0" w14:textId="77777777" w:rsidR="001B0BFF" w:rsidRPr="009A2686" w:rsidRDefault="001B0BFF" w:rsidP="001B0BFF">
      <w:pPr>
        <w:pStyle w:val="Odstavecseseznamem"/>
        <w:numPr>
          <w:ilvl w:val="0"/>
          <w:numId w:val="2"/>
        </w:numPr>
        <w:spacing w:after="0"/>
      </w:pPr>
      <w:r w:rsidRPr="009A2686">
        <w:t>Země, které přijímají pomoc, jsou odpovědné za provádění. To zahrnuje výběr operací, jejich audit a provádění kontrol.</w:t>
      </w:r>
    </w:p>
    <w:p w14:paraId="2FE520B6" w14:textId="77777777" w:rsidR="008A7E55" w:rsidRPr="009A2686" w:rsidRDefault="003B6502" w:rsidP="0097694B">
      <w:pPr>
        <w:pStyle w:val="Odstavecseseznamem"/>
        <w:spacing w:after="0"/>
      </w:pPr>
      <w:r w:rsidRPr="009A2686">
        <w:rPr>
          <w:sz w:val="19"/>
          <w:szCs w:val="19"/>
        </w:rPr>
        <w:t>P</w:t>
      </w:r>
      <w:r w:rsidR="008A7E55" w:rsidRPr="009A2686">
        <w:rPr>
          <w:sz w:val="19"/>
          <w:szCs w:val="19"/>
        </w:rPr>
        <w:t xml:space="preserve">řijímající stát </w:t>
      </w:r>
      <w:r w:rsidRPr="009A2686">
        <w:rPr>
          <w:sz w:val="19"/>
          <w:szCs w:val="19"/>
        </w:rPr>
        <w:t xml:space="preserve">předloží </w:t>
      </w:r>
      <w:r w:rsidR="008A7E55" w:rsidRPr="009A2686">
        <w:rPr>
          <w:sz w:val="19"/>
          <w:szCs w:val="19"/>
        </w:rPr>
        <w:t>zprávu o provádění finančního příspěvku z fondu s prohlášením odůvodňujícím výdaje</w:t>
      </w:r>
      <w:r w:rsidRPr="009A2686">
        <w:rPr>
          <w:sz w:val="19"/>
          <w:szCs w:val="19"/>
        </w:rPr>
        <w:t xml:space="preserve"> (popsat nová preventivní opatření; získané zkušenosti atd)</w:t>
      </w:r>
    </w:p>
    <w:p w14:paraId="04249FE4" w14:textId="77777777" w:rsidR="004E1F8C" w:rsidRPr="009A2686" w:rsidRDefault="004E1F8C" w:rsidP="005559A8">
      <w:pPr>
        <w:pStyle w:val="Odstavecseseznamem"/>
        <w:numPr>
          <w:ilvl w:val="0"/>
          <w:numId w:val="2"/>
        </w:numPr>
        <w:spacing w:after="0"/>
      </w:pPr>
      <w:r w:rsidRPr="009A2686">
        <w:t xml:space="preserve">pozn: </w:t>
      </w:r>
      <w:r w:rsidR="00E61425" w:rsidRPr="009A2686">
        <w:t>Nouzová opatření lze financovat zpětně od prvního dne pohromy.</w:t>
      </w:r>
      <w:r w:rsidR="001B0BFF" w:rsidRPr="009A2686">
        <w:t xml:space="preserve"> (obecně u f. Solidarity)</w:t>
      </w:r>
      <w:r w:rsidRPr="009A2686">
        <w:br/>
      </w:r>
      <w:r w:rsidR="00E61425" w:rsidRPr="009A2686">
        <w:t>Finanční pomoc může být danému státu poskytnuta až po předložení žádosti a poté, co proběhlo jednání o rozpočtu, což může trvat i několik měsíců.</w:t>
      </w:r>
      <w:r w:rsidR="001B0BFF" w:rsidRPr="009A2686">
        <w:t xml:space="preserve"> (obecně u f. Solidarity)</w:t>
      </w:r>
      <w:r w:rsidR="001B0BFF" w:rsidRPr="009A2686">
        <w:br/>
      </w:r>
      <w:r w:rsidR="008A7E55" w:rsidRPr="009A2686">
        <w:rPr>
          <w:sz w:val="19"/>
          <w:szCs w:val="19"/>
        </w:rPr>
        <w:lastRenderedPageBreak/>
        <w:t>Technická pomoc pro účely řízení, monitorování, informování a komunikace, řešení stížností, kontroly a auditu není způsobilá pro finanční příspěvek z fondu.</w:t>
      </w:r>
    </w:p>
    <w:p w14:paraId="0C16A308" w14:textId="77777777" w:rsidR="00965F66" w:rsidRPr="009A2686" w:rsidRDefault="0097694B" w:rsidP="0097694B">
      <w:pPr>
        <w:spacing w:after="0"/>
      </w:pPr>
      <w:r w:rsidRPr="009A2686">
        <w:t> </w:t>
      </w:r>
    </w:p>
    <w:p w14:paraId="5B791C08" w14:textId="77777777" w:rsidR="0097694B" w:rsidRPr="009A2686" w:rsidRDefault="0097694B" w:rsidP="0097694B">
      <w:pPr>
        <w:spacing w:after="0"/>
        <w:rPr>
          <w:sz w:val="24"/>
          <w:szCs w:val="24"/>
        </w:rPr>
      </w:pPr>
      <w:r w:rsidRPr="009A2686">
        <w:rPr>
          <w:sz w:val="24"/>
          <w:szCs w:val="24"/>
        </w:rPr>
        <w:t xml:space="preserve">Kryje </w:t>
      </w:r>
      <w:r w:rsidR="006707D2" w:rsidRPr="009A2686">
        <w:rPr>
          <w:b/>
          <w:bCs/>
          <w:sz w:val="24"/>
          <w:szCs w:val="24"/>
        </w:rPr>
        <w:t xml:space="preserve">část </w:t>
      </w:r>
      <w:r w:rsidRPr="009A2686">
        <w:rPr>
          <w:b/>
          <w:bCs/>
          <w:sz w:val="24"/>
          <w:szCs w:val="24"/>
        </w:rPr>
        <w:t>veřejn</w:t>
      </w:r>
      <w:r w:rsidR="006707D2" w:rsidRPr="009A2686">
        <w:rPr>
          <w:b/>
          <w:bCs/>
          <w:sz w:val="24"/>
          <w:szCs w:val="24"/>
        </w:rPr>
        <w:t>ých</w:t>
      </w:r>
      <w:r w:rsidRPr="009A2686">
        <w:rPr>
          <w:b/>
          <w:bCs/>
          <w:sz w:val="24"/>
          <w:szCs w:val="24"/>
        </w:rPr>
        <w:t xml:space="preserve"> výdaj</w:t>
      </w:r>
      <w:r w:rsidR="006707D2" w:rsidRPr="009A2686">
        <w:rPr>
          <w:b/>
          <w:bCs/>
          <w:sz w:val="24"/>
          <w:szCs w:val="24"/>
        </w:rPr>
        <w:t>ů</w:t>
      </w:r>
      <w:r w:rsidRPr="009A2686">
        <w:rPr>
          <w:sz w:val="24"/>
          <w:szCs w:val="24"/>
        </w:rPr>
        <w:t xml:space="preserve"> </w:t>
      </w:r>
      <w:r w:rsidR="006707D2" w:rsidRPr="009A2686">
        <w:rPr>
          <w:sz w:val="24"/>
          <w:szCs w:val="24"/>
        </w:rPr>
        <w:t>(</w:t>
      </w:r>
      <w:r w:rsidRPr="009A2686">
        <w:rPr>
          <w:sz w:val="24"/>
          <w:szCs w:val="24"/>
        </w:rPr>
        <w:t>těchto akcí</w:t>
      </w:r>
      <w:r w:rsidR="00D430CB" w:rsidRPr="009A2686">
        <w:rPr>
          <w:sz w:val="24"/>
          <w:szCs w:val="24"/>
        </w:rPr>
        <w:t>)</w:t>
      </w:r>
      <w:r w:rsidRPr="009A2686">
        <w:rPr>
          <w:sz w:val="24"/>
          <w:szCs w:val="24"/>
        </w:rPr>
        <w:t>:</w:t>
      </w:r>
    </w:p>
    <w:p w14:paraId="50354C9A" w14:textId="77777777" w:rsidR="0097694B" w:rsidRPr="009A2686" w:rsidRDefault="0097694B" w:rsidP="0097694B">
      <w:pPr>
        <w:numPr>
          <w:ilvl w:val="0"/>
          <w:numId w:val="3"/>
        </w:numPr>
        <w:spacing w:after="0"/>
      </w:pPr>
      <w:r w:rsidRPr="009A2686">
        <w:t>obnova funkčního stavu infrastruktury a provozů v odvětví energetiky, vodohospodářství a odpadních vod, telekomunikací, dopravy, zdravotnictví a vzdělávání;</w:t>
      </w:r>
    </w:p>
    <w:p w14:paraId="27C886CA" w14:textId="77777777" w:rsidR="0097694B" w:rsidRPr="009A2686" w:rsidRDefault="0097694B" w:rsidP="0097694B">
      <w:pPr>
        <w:numPr>
          <w:ilvl w:val="0"/>
          <w:numId w:val="3"/>
        </w:numPr>
        <w:spacing w:after="0"/>
      </w:pPr>
      <w:r w:rsidRPr="009A2686">
        <w:t>poskytnutí dočasného ubytování a financování záchranných prací k zajištění potřeb postiženého obyvatelstva;</w:t>
      </w:r>
    </w:p>
    <w:p w14:paraId="52E7BADD" w14:textId="77777777" w:rsidR="0097694B" w:rsidRPr="009A2686" w:rsidRDefault="0097694B" w:rsidP="0097694B">
      <w:pPr>
        <w:numPr>
          <w:ilvl w:val="0"/>
          <w:numId w:val="3"/>
        </w:numPr>
        <w:spacing w:after="0"/>
      </w:pPr>
      <w:r w:rsidRPr="009A2686">
        <w:t>zajištění ochranných zařízení a opatření na ochranu kulturního dědictví;</w:t>
      </w:r>
    </w:p>
    <w:p w14:paraId="1EF89511" w14:textId="77777777" w:rsidR="006707D2" w:rsidRPr="009A2686" w:rsidRDefault="0097694B" w:rsidP="006707D2">
      <w:pPr>
        <w:numPr>
          <w:ilvl w:val="0"/>
          <w:numId w:val="3"/>
        </w:numPr>
        <w:spacing w:after="0"/>
      </w:pPr>
      <w:r w:rsidRPr="009A2686">
        <w:t>vyčištění oblastí postižených katastrofou včetně přírodních oblastí, je-li to vhodné, v souladu s přístupy založenými na ekosystému, jakož i okamžitá obnova postižených přírodních oblastí, aby se zabránilo bezprostředním účinkům eroze půdy;</w:t>
      </w:r>
    </w:p>
    <w:p w14:paraId="417B6C6A" w14:textId="77777777" w:rsidR="0097694B" w:rsidRPr="009A2686" w:rsidRDefault="0097694B" w:rsidP="0097694B">
      <w:pPr>
        <w:numPr>
          <w:ilvl w:val="0"/>
          <w:numId w:val="3"/>
        </w:numPr>
        <w:spacing w:after="0"/>
      </w:pPr>
      <w:r w:rsidRPr="009A2686">
        <w:t>rychlé poskytnutí pomoci (včetně lékařské) místnímu obyvatelstvu, které je závažnou mimořádnou událostí postiženo;</w:t>
      </w:r>
    </w:p>
    <w:p w14:paraId="36FB0409" w14:textId="77777777" w:rsidR="0097694B" w:rsidRPr="009A2686" w:rsidRDefault="0097694B" w:rsidP="0097694B">
      <w:pPr>
        <w:numPr>
          <w:ilvl w:val="0"/>
          <w:numId w:val="3"/>
        </w:numPr>
        <w:spacing w:after="0"/>
      </w:pPr>
      <w:r w:rsidRPr="009A2686">
        <w:t>ochrana obyvatelstva před rizikem nákazy, včetně prevence, sledování či kontroly šíření nemoci, potírání závažných rizik v oblasti veřejného zdraví nebo zmírňování jejich dopadu na zdraví obyvatel.</w:t>
      </w:r>
    </w:p>
    <w:p w14:paraId="56D6ABD4" w14:textId="77777777" w:rsidR="006707D2" w:rsidRPr="009A2686" w:rsidRDefault="006707D2" w:rsidP="006707D2">
      <w:pPr>
        <w:numPr>
          <w:ilvl w:val="0"/>
          <w:numId w:val="3"/>
        </w:numPr>
        <w:spacing w:after="0"/>
      </w:pPr>
      <w:r w:rsidRPr="009A2686">
        <w:rPr>
          <w:b/>
          <w:bCs/>
        </w:rPr>
        <w:t>výslovně pro COVID situaci se kryje</w:t>
      </w:r>
      <w:r w:rsidRPr="009A2686">
        <w:t xml:space="preserve"> (částečně): </w:t>
      </w:r>
    </w:p>
    <w:p w14:paraId="048AC6B3" w14:textId="77777777" w:rsidR="006707D2" w:rsidRPr="009A2686" w:rsidRDefault="006707D2" w:rsidP="006707D2">
      <w:pPr>
        <w:numPr>
          <w:ilvl w:val="1"/>
          <w:numId w:val="3"/>
        </w:numPr>
        <w:spacing w:after="0"/>
        <w:rPr>
          <w:i/>
          <w:iCs/>
        </w:rPr>
      </w:pPr>
      <w:r w:rsidRPr="009A2686">
        <w:rPr>
          <w:i/>
          <w:iCs/>
        </w:rPr>
        <w:t xml:space="preserve">rychlá pomoc lidem postiženým závažnou nouzovou situací v oblasti veřejného zdraví způsobenou COVID-19, včetně lékařské pomoci; </w:t>
      </w:r>
    </w:p>
    <w:p w14:paraId="5AF57CF8" w14:textId="77777777" w:rsidR="006707D2" w:rsidRPr="009A2686" w:rsidRDefault="006707D2" w:rsidP="006707D2">
      <w:pPr>
        <w:numPr>
          <w:ilvl w:val="1"/>
          <w:numId w:val="3"/>
        </w:numPr>
        <w:spacing w:after="0"/>
        <w:rPr>
          <w:i/>
          <w:iCs/>
        </w:rPr>
      </w:pPr>
      <w:r w:rsidRPr="009A2686">
        <w:rPr>
          <w:i/>
          <w:iCs/>
        </w:rPr>
        <w:t xml:space="preserve">ochrana veřejnosti před doprovodnými riziky; </w:t>
      </w:r>
    </w:p>
    <w:p w14:paraId="16C81BED" w14:textId="77777777" w:rsidR="006707D2" w:rsidRPr="009A2686" w:rsidRDefault="006707D2" w:rsidP="006707D2">
      <w:pPr>
        <w:numPr>
          <w:ilvl w:val="1"/>
          <w:numId w:val="3"/>
        </w:numPr>
        <w:spacing w:after="0"/>
      </w:pPr>
      <w:r w:rsidRPr="009A2686">
        <w:rPr>
          <w:i/>
          <w:iCs/>
        </w:rPr>
        <w:t>prevenci, sledování nebo kontrolu šíření choroby a boj proti závažným rizikům pro veřejné zdraví nebo zmírňování jejich dopadů</w:t>
      </w:r>
      <w:r w:rsidRPr="009A2686">
        <w:t>.</w:t>
      </w:r>
    </w:p>
    <w:p w14:paraId="15E400CF" w14:textId="77777777" w:rsidR="00D430CB" w:rsidRPr="009A2686" w:rsidRDefault="00D430CB" w:rsidP="00D430CB">
      <w:pPr>
        <w:numPr>
          <w:ilvl w:val="1"/>
          <w:numId w:val="3"/>
        </w:numPr>
        <w:spacing w:after="0"/>
        <w:rPr>
          <w:b/>
          <w:bCs/>
        </w:rPr>
      </w:pPr>
      <w:r w:rsidRPr="009A2686">
        <w:rPr>
          <w:b/>
          <w:bCs/>
        </w:rPr>
        <w:t>Všechny druhy pomoci veřejnosti (opatření v oblasti zdravotnictví, zdravotnictví a civilní ochrany) a jakýkoli typ opatření přijatých k omezení nemoci, jako například:</w:t>
      </w:r>
    </w:p>
    <w:p w14:paraId="66FFB108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Lékařská pomoc</w:t>
      </w:r>
      <w:r w:rsidRPr="009A2686">
        <w:t xml:space="preserve"> - včetně léčiv, zdravotnického vybavení a zařízení, zdravotní péče a infrastruktury civilní ochrany</w:t>
      </w:r>
    </w:p>
    <w:p w14:paraId="7A3763B5" w14:textId="77777777" w:rsidR="00D430CB" w:rsidRPr="009A2686" w:rsidRDefault="00D430CB" w:rsidP="00D430CB">
      <w:pPr>
        <w:numPr>
          <w:ilvl w:val="2"/>
          <w:numId w:val="6"/>
        </w:numPr>
        <w:spacing w:after="0"/>
        <w:rPr>
          <w:b/>
          <w:bCs/>
        </w:rPr>
      </w:pPr>
      <w:r w:rsidRPr="009A2686">
        <w:rPr>
          <w:b/>
          <w:bCs/>
        </w:rPr>
        <w:t>Laboratorní analýzy</w:t>
      </w:r>
    </w:p>
    <w:p w14:paraId="39F914DC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Mimořádná opatření</w:t>
      </w:r>
      <w:r w:rsidRPr="009A2686">
        <w:t xml:space="preserve"> a zdravotní / lékařská péče spojená s virem COVID-19, což s sebou nese dodatečné náklady</w:t>
      </w:r>
    </w:p>
    <w:p w14:paraId="23A20A60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t>Osobní ochranné prostředky (</w:t>
      </w:r>
      <w:r w:rsidRPr="009A2686">
        <w:rPr>
          <w:b/>
          <w:bCs/>
        </w:rPr>
        <w:t>OOP</w:t>
      </w:r>
      <w:r w:rsidRPr="009A2686">
        <w:t>)</w:t>
      </w:r>
    </w:p>
    <w:p w14:paraId="1A74BF2C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Zvláštní pomoc veřejnosti, zejména zranitelným skupinám</w:t>
      </w:r>
      <w:r w:rsidRPr="009A2686">
        <w:t xml:space="preserve"> (starší lidé, lidé se zdravotními problémy, těhotné ženy, osamělí pracující rodiče atd.)</w:t>
      </w:r>
    </w:p>
    <w:p w14:paraId="0BD6BA9A" w14:textId="77777777" w:rsidR="00D430CB" w:rsidRPr="009A2686" w:rsidRDefault="00D430CB" w:rsidP="00D430CB">
      <w:pPr>
        <w:numPr>
          <w:ilvl w:val="2"/>
          <w:numId w:val="6"/>
        </w:numPr>
        <w:spacing w:after="0"/>
        <w:rPr>
          <w:b/>
          <w:bCs/>
        </w:rPr>
      </w:pPr>
      <w:r w:rsidRPr="009A2686">
        <w:rPr>
          <w:b/>
          <w:bCs/>
        </w:rPr>
        <w:t>Speciální podpora pro udržení lékařského a jiného pohotovostního personálu v provozu</w:t>
      </w:r>
    </w:p>
    <w:p w14:paraId="47C16197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t xml:space="preserve">Vývoj </w:t>
      </w:r>
      <w:r w:rsidRPr="009A2686">
        <w:rPr>
          <w:b/>
          <w:bCs/>
        </w:rPr>
        <w:t>vakcín nebo léčiv</w:t>
      </w:r>
    </w:p>
    <w:p w14:paraId="60C9A7CF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Zlepšení kapacity</w:t>
      </w:r>
      <w:r w:rsidRPr="009A2686">
        <w:t xml:space="preserve"> plánování připravenosti a související komunikace</w:t>
      </w:r>
    </w:p>
    <w:p w14:paraId="333794C1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Zlepšení posuzování rizik</w:t>
      </w:r>
      <w:r w:rsidRPr="009A2686">
        <w:t xml:space="preserve"> a řízení rizik</w:t>
      </w:r>
    </w:p>
    <w:p w14:paraId="765280CF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rPr>
          <w:b/>
          <w:bCs/>
        </w:rPr>
        <w:t>Sanitace budov</w:t>
      </w:r>
      <w:r w:rsidRPr="009A2686">
        <w:t xml:space="preserve"> a dalších míst</w:t>
      </w:r>
    </w:p>
    <w:p w14:paraId="56247717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t xml:space="preserve">Zdravotní </w:t>
      </w:r>
      <w:r w:rsidRPr="009A2686">
        <w:rPr>
          <w:b/>
          <w:bCs/>
        </w:rPr>
        <w:t>kontroly</w:t>
      </w:r>
      <w:r w:rsidRPr="009A2686">
        <w:t>, včetně kontrol na státních hranicích</w:t>
      </w:r>
    </w:p>
    <w:p w14:paraId="4FF98ACA" w14:textId="77777777" w:rsidR="00D430CB" w:rsidRPr="009A2686" w:rsidRDefault="00D430CB" w:rsidP="00D430CB">
      <w:pPr>
        <w:numPr>
          <w:ilvl w:val="2"/>
          <w:numId w:val="6"/>
        </w:numPr>
        <w:spacing w:after="0"/>
      </w:pPr>
      <w:r w:rsidRPr="009A2686">
        <w:t>Veškeré další náklady na zaměstnance vyplývající z epidemie.</w:t>
      </w:r>
    </w:p>
    <w:p w14:paraId="334E54A1" w14:textId="77777777" w:rsidR="00853770" w:rsidRPr="009A2686" w:rsidRDefault="00853770" w:rsidP="00853770">
      <w:pPr>
        <w:spacing w:after="0"/>
        <w:ind w:left="1800"/>
        <w:rPr>
          <w:i/>
          <w:iCs/>
        </w:rPr>
      </w:pPr>
      <w:r w:rsidRPr="009A2686">
        <w:rPr>
          <w:i/>
          <w:iCs/>
        </w:rPr>
        <w:t>Dvojí financování stejné operace s jinými nástroji EU není povoleno.</w:t>
      </w:r>
    </w:p>
    <w:p w14:paraId="5F1177E2" w14:textId="77777777" w:rsidR="00370ADE" w:rsidRPr="009A2686" w:rsidRDefault="00370ADE" w:rsidP="00370ADE">
      <w:pPr>
        <w:pStyle w:val="Odstavecseseznamem"/>
        <w:numPr>
          <w:ilvl w:val="0"/>
          <w:numId w:val="7"/>
        </w:numPr>
        <w:spacing w:after="0"/>
        <w:rPr>
          <w:b/>
          <w:bCs/>
        </w:rPr>
      </w:pPr>
      <w:r w:rsidRPr="009A2686">
        <w:rPr>
          <w:b/>
          <w:bCs/>
        </w:rPr>
        <w:t>Výdaje podniků (nezávislé na vlastnictví) jsou způsobilé, pouze pokud jejich operace související s programem Covid-19 nejsou financovány z jejich běžného rozpočtu, ale z dodatečného příspěvku od veřejných orgánů. Tento příspěvek musí být nezávislý na podpoře vyplácené členskému státu z Fondu solidarity.</w:t>
      </w:r>
    </w:p>
    <w:p w14:paraId="3C30F94F" w14:textId="77777777" w:rsidR="00853770" w:rsidRPr="009A2686" w:rsidRDefault="00853770" w:rsidP="00853770">
      <w:pPr>
        <w:spacing w:after="0"/>
        <w:ind w:left="1800"/>
      </w:pPr>
    </w:p>
    <w:p w14:paraId="3DD92E3B" w14:textId="33140008" w:rsidR="00521F0F" w:rsidRPr="009A2686" w:rsidRDefault="00521F0F">
      <w:r w:rsidRPr="009A2686">
        <w:br w:type="page"/>
      </w:r>
    </w:p>
    <w:p w14:paraId="4FCF61CD" w14:textId="77777777" w:rsidR="005C754C" w:rsidRPr="009A2686" w:rsidRDefault="005C754C" w:rsidP="005C754C">
      <w:pPr>
        <w:spacing w:after="0"/>
        <w:rPr>
          <w:b/>
          <w:bCs/>
        </w:rPr>
      </w:pPr>
      <w:r w:rsidRPr="009A2686">
        <w:rPr>
          <w:b/>
          <w:bCs/>
        </w:rPr>
        <w:lastRenderedPageBreak/>
        <w:t xml:space="preserve">Fond nekryje: </w:t>
      </w:r>
    </w:p>
    <w:p w14:paraId="61E7E38A" w14:textId="77777777" w:rsidR="005C754C" w:rsidRPr="009A2686" w:rsidRDefault="005C754C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pojistitelné škody</w:t>
      </w:r>
      <w:r w:rsidR="00E466E7" w:rsidRPr="009A2686">
        <w:t>;</w:t>
      </w:r>
    </w:p>
    <w:p w14:paraId="18111ED2" w14:textId="77777777" w:rsidR="005C754C" w:rsidRPr="009A2686" w:rsidRDefault="005C754C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ztráty nebo škody</w:t>
      </w:r>
      <w:r w:rsidRPr="009A2686">
        <w:t xml:space="preserve"> vzniklé </w:t>
      </w:r>
      <w:r w:rsidRPr="009A2686">
        <w:rPr>
          <w:b/>
          <w:bCs/>
        </w:rPr>
        <w:t>soukromým osobám</w:t>
      </w:r>
      <w:r w:rsidR="00E466E7" w:rsidRPr="009A2686">
        <w:t>;</w:t>
      </w:r>
    </w:p>
    <w:p w14:paraId="63D8112A" w14:textId="4513D223" w:rsidR="005C754C" w:rsidRPr="009A2686" w:rsidRDefault="00E466E7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d</w:t>
      </w:r>
      <w:r w:rsidR="005C754C" w:rsidRPr="009A2686">
        <w:rPr>
          <w:b/>
          <w:bCs/>
        </w:rPr>
        <w:t>louhodobá opatření</w:t>
      </w:r>
      <w:r w:rsidR="005C754C" w:rsidRPr="009A2686">
        <w:t xml:space="preserve"> – obnova hospodářství, preventivní opatření (zde spíše Strukturální fondy – př. Evr. zemědělský fond pro rozvoj venkova)</w:t>
      </w:r>
      <w:r w:rsidRPr="009A2686">
        <w:t>;</w:t>
      </w:r>
    </w:p>
    <w:p w14:paraId="73175EE8" w14:textId="77777777" w:rsidR="00E466E7" w:rsidRPr="009A2686" w:rsidRDefault="00E466E7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repatriace</w:t>
      </w:r>
      <w:r w:rsidRPr="009A2686">
        <w:t>, ALE Náklady na zdravotní kontroly provedené po příjezdu do domovské země a případně náklady na karanténu jsou nicméně způsobilé;</w:t>
      </w:r>
    </w:p>
    <w:p w14:paraId="62A0E4A3" w14:textId="77777777" w:rsidR="00E466E7" w:rsidRPr="009A2686" w:rsidRDefault="00E466E7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opatření na podporu podniků</w:t>
      </w:r>
      <w:r w:rsidRPr="009A2686">
        <w:t xml:space="preserve"> a trhu práce. Obecně musí být primární účel výdajů, aby byly způsobilé, spojen se zdravím;</w:t>
      </w:r>
    </w:p>
    <w:p w14:paraId="517032E1" w14:textId="77777777" w:rsidR="00DB25B6" w:rsidRPr="009A2686" w:rsidRDefault="00232E06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d</w:t>
      </w:r>
      <w:r w:rsidR="00DB25B6" w:rsidRPr="009A2686">
        <w:rPr>
          <w:b/>
          <w:bCs/>
        </w:rPr>
        <w:t>ary</w:t>
      </w:r>
      <w:r w:rsidR="00DB25B6" w:rsidRPr="009A2686">
        <w:t xml:space="preserve"> poskytnuté zemí do jiné země, ať už v naturáliích nebo v</w:t>
      </w:r>
      <w:r w:rsidRPr="009A2686">
        <w:t> </w:t>
      </w:r>
      <w:r w:rsidR="00DB25B6" w:rsidRPr="009A2686">
        <w:t>penězích</w:t>
      </w:r>
      <w:r w:rsidRPr="009A2686">
        <w:t xml:space="preserve"> - </w:t>
      </w:r>
      <w:r w:rsidRPr="009A2686">
        <w:rPr>
          <w:i/>
          <w:iCs/>
        </w:rPr>
        <w:t>Pomoc EUSF je určena jako podpora zemím, aby jim pomohla vyrovnat se s finanční zátěží, která jim je způsobena nouzovými náklady. Poskytnuté dary mají opačný účinek a přinášejí výhody jiným zemím. Pokud by byly přijaty, byly by (částečně) převedeny do rozpočtu EU, což není účelem Fondu solidarity</w:t>
      </w:r>
      <w:r w:rsidRPr="009A2686">
        <w:t>.</w:t>
      </w:r>
    </w:p>
    <w:p w14:paraId="585CD0A2" w14:textId="2B027FE9" w:rsidR="00232E06" w:rsidRPr="009A2686" w:rsidRDefault="00792C87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Ztráty, záruky</w:t>
      </w:r>
      <w:r w:rsidRPr="009A2686">
        <w:t xml:space="preserve"> nebo podobné daňové příjmy</w:t>
      </w:r>
    </w:p>
    <w:p w14:paraId="19F1C638" w14:textId="30142F1B" w:rsidR="00792C87" w:rsidRPr="009A2686" w:rsidRDefault="00792C87" w:rsidP="005C754C">
      <w:pPr>
        <w:pStyle w:val="Odstavecseseznamem"/>
        <w:numPr>
          <w:ilvl w:val="0"/>
          <w:numId w:val="4"/>
        </w:numPr>
        <w:spacing w:after="0"/>
      </w:pPr>
      <w:r w:rsidRPr="009A2686">
        <w:rPr>
          <w:b/>
          <w:bCs/>
        </w:rPr>
        <w:t>DPH, dovozní cla</w:t>
      </w:r>
    </w:p>
    <w:p w14:paraId="7BBCAA18" w14:textId="77777777" w:rsidR="00965F66" w:rsidRPr="009A2686" w:rsidRDefault="00965F66"/>
    <w:p w14:paraId="0FD6535B" w14:textId="77777777" w:rsidR="00A53708" w:rsidRPr="009A2686" w:rsidRDefault="00965F66">
      <w:pPr>
        <w:rPr>
          <w:b/>
          <w:bCs/>
        </w:rPr>
      </w:pPr>
      <w:r w:rsidRPr="009A2686">
        <w:rPr>
          <w:b/>
          <w:bCs/>
        </w:rPr>
        <w:t>Uznatelné náklady</w:t>
      </w:r>
      <w:r w:rsidR="00DB25B6" w:rsidRPr="009A2686">
        <w:rPr>
          <w:b/>
          <w:bCs/>
        </w:rPr>
        <w:t xml:space="preserve"> - období</w:t>
      </w:r>
      <w:r w:rsidRPr="009A2686">
        <w:rPr>
          <w:b/>
          <w:bCs/>
        </w:rPr>
        <w:t>:</w:t>
      </w:r>
    </w:p>
    <w:p w14:paraId="2C488E9F" w14:textId="607B52B1" w:rsidR="00965F66" w:rsidRPr="009A2686" w:rsidRDefault="00965F66">
      <w:r w:rsidRPr="009A2686">
        <w:t>Ode dne prvního přijatého úředního opatření a do 4 měsíců poté. ČR: 12. 3. 2020 – 11. 7. 2020</w:t>
      </w:r>
    </w:p>
    <w:p w14:paraId="31F7789E" w14:textId="77777777" w:rsidR="005C3567" w:rsidRDefault="005C3567" w:rsidP="00521F0F"/>
    <w:p w14:paraId="454F4C31" w14:textId="752F4859" w:rsidR="00521F0F" w:rsidRPr="009A2686" w:rsidRDefault="00521F0F" w:rsidP="00521F0F">
      <w:r w:rsidRPr="009A2686">
        <w:t>Dle info z MF ČR rozhodnutí orgánů EU k žádostem se očekává na podzim</w:t>
      </w:r>
      <w:r w:rsidR="009A2686">
        <w:t xml:space="preserve"> 2020 a finanční prostředky </w:t>
      </w:r>
      <w:r w:rsidRPr="009A2686">
        <w:t xml:space="preserve"> na konci roku 2020.</w:t>
      </w:r>
    </w:p>
    <w:p w14:paraId="2DFCBF54" w14:textId="0E2AC673" w:rsidR="00521F0F" w:rsidRPr="00265DF6" w:rsidRDefault="00521F0F"/>
    <w:p w14:paraId="769424F4" w14:textId="77777777" w:rsidR="00C23638" w:rsidRDefault="00C23638"/>
    <w:sectPr w:rsidR="00C23638" w:rsidSect="00176DB3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7F78" w14:textId="77777777" w:rsidR="0084182B" w:rsidRDefault="0084182B" w:rsidP="00176DB3">
      <w:pPr>
        <w:spacing w:after="0" w:line="240" w:lineRule="auto"/>
      </w:pPr>
      <w:r>
        <w:separator/>
      </w:r>
    </w:p>
  </w:endnote>
  <w:endnote w:type="continuationSeparator" w:id="0">
    <w:p w14:paraId="5C76B86D" w14:textId="77777777" w:rsidR="0084182B" w:rsidRDefault="0084182B" w:rsidP="0017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8971799"/>
      <w:docPartObj>
        <w:docPartGallery w:val="Page Numbers (Bottom of Page)"/>
        <w:docPartUnique/>
      </w:docPartObj>
    </w:sdtPr>
    <w:sdtEndPr/>
    <w:sdtContent>
      <w:p w14:paraId="2B1DB863" w14:textId="77777777" w:rsidR="00176DB3" w:rsidRPr="00176DB3" w:rsidRDefault="00176DB3">
        <w:pPr>
          <w:pStyle w:val="Zpat"/>
          <w:jc w:val="right"/>
          <w:rPr>
            <w:sz w:val="18"/>
            <w:szCs w:val="18"/>
          </w:rPr>
        </w:pPr>
        <w:r w:rsidRPr="00176DB3">
          <w:rPr>
            <w:sz w:val="18"/>
            <w:szCs w:val="18"/>
          </w:rPr>
          <w:fldChar w:fldCharType="begin"/>
        </w:r>
        <w:r w:rsidRPr="00176DB3">
          <w:rPr>
            <w:sz w:val="18"/>
            <w:szCs w:val="18"/>
          </w:rPr>
          <w:instrText>PAGE   \* MERGEFORMAT</w:instrText>
        </w:r>
        <w:r w:rsidRPr="00176DB3">
          <w:rPr>
            <w:sz w:val="18"/>
            <w:szCs w:val="18"/>
          </w:rPr>
          <w:fldChar w:fldCharType="separate"/>
        </w:r>
        <w:r w:rsidRPr="00176DB3">
          <w:rPr>
            <w:sz w:val="18"/>
            <w:szCs w:val="18"/>
          </w:rPr>
          <w:t>2</w:t>
        </w:r>
        <w:r w:rsidRPr="00176DB3">
          <w:rPr>
            <w:sz w:val="18"/>
            <w:szCs w:val="18"/>
          </w:rPr>
          <w:fldChar w:fldCharType="end"/>
        </w:r>
      </w:p>
    </w:sdtContent>
  </w:sdt>
  <w:p w14:paraId="2E37846F" w14:textId="77777777" w:rsidR="00176DB3" w:rsidRPr="00176DB3" w:rsidRDefault="00176DB3">
    <w:pPr>
      <w:pStyle w:val="Zpat"/>
      <w:rPr>
        <w:sz w:val="18"/>
        <w:szCs w:val="18"/>
      </w:rPr>
    </w:pPr>
    <w:r w:rsidRPr="00176DB3">
      <w:rPr>
        <w:sz w:val="18"/>
        <w:szCs w:val="18"/>
      </w:rPr>
      <w:t>Fond Solidarity – návazně na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2774" w14:textId="77777777" w:rsidR="0084182B" w:rsidRDefault="0084182B" w:rsidP="00176DB3">
      <w:pPr>
        <w:spacing w:after="0" w:line="240" w:lineRule="auto"/>
      </w:pPr>
      <w:r>
        <w:separator/>
      </w:r>
    </w:p>
  </w:footnote>
  <w:footnote w:type="continuationSeparator" w:id="0">
    <w:p w14:paraId="4410DC79" w14:textId="77777777" w:rsidR="0084182B" w:rsidRDefault="0084182B" w:rsidP="0017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EF1"/>
    <w:multiLevelType w:val="multilevel"/>
    <w:tmpl w:val="3AF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512C5"/>
    <w:multiLevelType w:val="hybridMultilevel"/>
    <w:tmpl w:val="823A6370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0F771A"/>
    <w:multiLevelType w:val="hybridMultilevel"/>
    <w:tmpl w:val="D578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B9D"/>
    <w:multiLevelType w:val="hybridMultilevel"/>
    <w:tmpl w:val="2B70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66E95"/>
    <w:multiLevelType w:val="hybridMultilevel"/>
    <w:tmpl w:val="3EE2BF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D7DA2"/>
    <w:multiLevelType w:val="hybridMultilevel"/>
    <w:tmpl w:val="04822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9427A"/>
    <w:multiLevelType w:val="hybridMultilevel"/>
    <w:tmpl w:val="E534A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38"/>
    <w:rsid w:val="00011EAC"/>
    <w:rsid w:val="00014985"/>
    <w:rsid w:val="00016F61"/>
    <w:rsid w:val="00037366"/>
    <w:rsid w:val="00176DB3"/>
    <w:rsid w:val="001A5292"/>
    <w:rsid w:val="001B0BFF"/>
    <w:rsid w:val="001F29FC"/>
    <w:rsid w:val="00232E06"/>
    <w:rsid w:val="00265DF6"/>
    <w:rsid w:val="0029283D"/>
    <w:rsid w:val="00370ADE"/>
    <w:rsid w:val="003B6502"/>
    <w:rsid w:val="00474E87"/>
    <w:rsid w:val="004B2C19"/>
    <w:rsid w:val="004E1F8C"/>
    <w:rsid w:val="00521F0F"/>
    <w:rsid w:val="005C3567"/>
    <w:rsid w:val="005C754C"/>
    <w:rsid w:val="006707D2"/>
    <w:rsid w:val="00726BD5"/>
    <w:rsid w:val="00792C87"/>
    <w:rsid w:val="007D5E0B"/>
    <w:rsid w:val="0084182B"/>
    <w:rsid w:val="00853770"/>
    <w:rsid w:val="008A7E55"/>
    <w:rsid w:val="00965F66"/>
    <w:rsid w:val="0097694B"/>
    <w:rsid w:val="009A2686"/>
    <w:rsid w:val="009C17D0"/>
    <w:rsid w:val="00A53708"/>
    <w:rsid w:val="00B301CF"/>
    <w:rsid w:val="00C124EB"/>
    <w:rsid w:val="00C23638"/>
    <w:rsid w:val="00D430CB"/>
    <w:rsid w:val="00D61706"/>
    <w:rsid w:val="00DB25B6"/>
    <w:rsid w:val="00E466E7"/>
    <w:rsid w:val="00E61425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01F2"/>
  <w15:chartTrackingRefBased/>
  <w15:docId w15:val="{C86E30C2-B548-4EF6-9FA9-97EB7C4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DF6"/>
    <w:pPr>
      <w:ind w:left="720"/>
      <w:contextualSpacing/>
    </w:pPr>
  </w:style>
  <w:style w:type="paragraph" w:customStyle="1" w:styleId="CM1">
    <w:name w:val="CM1"/>
    <w:basedOn w:val="Normln"/>
    <w:next w:val="Normln"/>
    <w:uiPriority w:val="99"/>
    <w:rsid w:val="008A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8A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7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DB3"/>
  </w:style>
  <w:style w:type="paragraph" w:styleId="Zpat">
    <w:name w:val="footer"/>
    <w:basedOn w:val="Normln"/>
    <w:link w:val="ZpatChar"/>
    <w:uiPriority w:val="99"/>
    <w:unhideWhenUsed/>
    <w:rsid w:val="0017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DB3"/>
  </w:style>
  <w:style w:type="character" w:styleId="Odkaznakoment">
    <w:name w:val="annotation reference"/>
    <w:basedOn w:val="Standardnpsmoodstavce"/>
    <w:uiPriority w:val="99"/>
    <w:semiHidden/>
    <w:unhideWhenUsed/>
    <w:rsid w:val="00B30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1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9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Drvotová Marie</dc:creator>
  <cp:keywords/>
  <dc:description/>
  <cp:lastModifiedBy>Rybák Milan</cp:lastModifiedBy>
  <cp:revision>4</cp:revision>
  <dcterms:created xsi:type="dcterms:W3CDTF">2020-06-25T05:17:00Z</dcterms:created>
  <dcterms:modified xsi:type="dcterms:W3CDTF">2020-06-25T05:18:00Z</dcterms:modified>
</cp:coreProperties>
</file>