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2F" w:rsidRPr="0084772F" w:rsidRDefault="0084772F" w:rsidP="0084772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4772F">
        <w:rPr>
          <w:rFonts w:ascii="Arial" w:hAnsi="Arial" w:cs="Arial"/>
          <w:b/>
          <w:i/>
          <w:sz w:val="24"/>
          <w:szCs w:val="24"/>
        </w:rPr>
        <w:t>SOCIÁLNĚ-PRÁVNÍ OCHRANA DĚTÍ</w:t>
      </w:r>
    </w:p>
    <w:p w:rsidR="0084772F" w:rsidRPr="0084772F" w:rsidRDefault="0084772F" w:rsidP="0084772F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8A75F4" w:rsidRDefault="008A75F4" w:rsidP="00B85A13">
      <w:pPr>
        <w:pStyle w:val="Odstavecseseznamem"/>
        <w:numPr>
          <w:ilvl w:val="1"/>
          <w:numId w:val="10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Co je sociálně-právní ochrana dětí?</w:t>
      </w:r>
    </w:p>
    <w:p w:rsidR="008A75F4" w:rsidRDefault="008A75F4" w:rsidP="00B85A13">
      <w:pPr>
        <w:pStyle w:val="Odstavecseseznamem"/>
        <w:numPr>
          <w:ilvl w:val="1"/>
          <w:numId w:val="10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Kdo vykonává sociálně-právní ochranu dětí?</w:t>
      </w:r>
    </w:p>
    <w:p w:rsidR="008A75F4" w:rsidRDefault="008A75F4" w:rsidP="00B85A13">
      <w:pPr>
        <w:pStyle w:val="Odstavecseseznamem"/>
        <w:numPr>
          <w:ilvl w:val="1"/>
          <w:numId w:val="10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Na koho je sociálně-právní ochrana dětí zaměřena?</w:t>
      </w:r>
    </w:p>
    <w:p w:rsidR="00801616" w:rsidRDefault="00801616" w:rsidP="00B85A13">
      <w:pPr>
        <w:pStyle w:val="Odstavecseseznamem"/>
        <w:numPr>
          <w:ilvl w:val="1"/>
          <w:numId w:val="10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Co je sociální kuratela?</w:t>
      </w:r>
    </w:p>
    <w:p w:rsidR="008A75F4" w:rsidRDefault="008A75F4" w:rsidP="00B85A13">
      <w:pPr>
        <w:pStyle w:val="Odstavecseseznamem"/>
        <w:numPr>
          <w:ilvl w:val="1"/>
          <w:numId w:val="10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Jaká je úloha Krajského úřadu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JčK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v sociálně-právní ochraně dětí?</w:t>
      </w:r>
    </w:p>
    <w:p w:rsidR="00FE1125" w:rsidRDefault="00FE1125" w:rsidP="00B85A13">
      <w:pPr>
        <w:pStyle w:val="Odstavecseseznamem"/>
        <w:numPr>
          <w:ilvl w:val="1"/>
          <w:numId w:val="10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Základní legislativa pro oblast sociálně-právní ochrany dětí</w:t>
      </w:r>
      <w:r w:rsidR="00116F5D">
        <w:rPr>
          <w:rFonts w:ascii="Arial" w:hAnsi="Arial" w:cs="Arial"/>
          <w:b/>
          <w:i/>
          <w:sz w:val="20"/>
          <w:szCs w:val="20"/>
        </w:rPr>
        <w:t>.</w:t>
      </w:r>
    </w:p>
    <w:p w:rsidR="008A75F4" w:rsidRDefault="008A75F4" w:rsidP="00B85A13">
      <w:pPr>
        <w:pStyle w:val="Odstavecseseznamem"/>
        <w:ind w:left="1440"/>
        <w:rPr>
          <w:rFonts w:ascii="Arial" w:hAnsi="Arial" w:cs="Arial"/>
          <w:b/>
          <w:i/>
          <w:sz w:val="20"/>
          <w:szCs w:val="20"/>
        </w:rPr>
      </w:pPr>
    </w:p>
    <w:p w:rsidR="008A75F4" w:rsidRDefault="008A75F4" w:rsidP="008A75F4">
      <w:pPr>
        <w:pStyle w:val="Odstavecseseznamem"/>
        <w:ind w:left="0"/>
        <w:rPr>
          <w:rFonts w:ascii="Arial" w:hAnsi="Arial" w:cs="Arial"/>
          <w:b/>
          <w:i/>
          <w:sz w:val="20"/>
          <w:szCs w:val="20"/>
        </w:rPr>
      </w:pPr>
    </w:p>
    <w:p w:rsidR="008A75F4" w:rsidRPr="008A75F4" w:rsidRDefault="007E0ED9" w:rsidP="008A75F4">
      <w:pPr>
        <w:pStyle w:val="Odstavecseseznamem"/>
        <w:ind w:left="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a</w:t>
      </w:r>
      <w:r w:rsidR="008A75F4" w:rsidRPr="008A75F4">
        <w:rPr>
          <w:rFonts w:ascii="Arial" w:hAnsi="Arial" w:cs="Arial"/>
          <w:b/>
          <w:i/>
          <w:sz w:val="20"/>
          <w:szCs w:val="20"/>
          <w:u w:val="single"/>
        </w:rPr>
        <w:t>d 1) Co je sociálně-právní ochrana dětí?</w:t>
      </w:r>
    </w:p>
    <w:p w:rsidR="00D8343A" w:rsidRPr="002817F5" w:rsidRDefault="00D8343A" w:rsidP="00B85A13">
      <w:pPr>
        <w:pStyle w:val="Normlnweb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2C2C2C"/>
          <w:sz w:val="20"/>
          <w:szCs w:val="20"/>
        </w:rPr>
      </w:pPr>
      <w:r w:rsidRPr="002817F5">
        <w:rPr>
          <w:rFonts w:ascii="Arial" w:hAnsi="Arial" w:cs="Arial"/>
          <w:color w:val="2C2C2C"/>
          <w:sz w:val="20"/>
          <w:szCs w:val="20"/>
        </w:rPr>
        <w:t>Sociálně-právní ochranou dětí se rozumí zejména ochrana práv</w:t>
      </w:r>
      <w:r w:rsidRPr="002817F5">
        <w:rPr>
          <w:rStyle w:val="apple-converted-space"/>
          <w:rFonts w:ascii="Arial" w:hAnsi="Arial" w:cs="Arial"/>
          <w:color w:val="2C2C2C"/>
          <w:sz w:val="20"/>
          <w:szCs w:val="20"/>
        </w:rPr>
        <w:t> </w:t>
      </w:r>
      <w:r w:rsidRPr="00E31CEE">
        <w:rPr>
          <w:rStyle w:val="Siln"/>
          <w:rFonts w:ascii="Arial" w:hAnsi="Arial" w:cs="Arial"/>
          <w:b w:val="0"/>
          <w:color w:val="2C2C2C"/>
          <w:sz w:val="20"/>
          <w:szCs w:val="20"/>
        </w:rPr>
        <w:t>dítěte</w:t>
      </w:r>
      <w:r w:rsidRPr="00E31CEE">
        <w:rPr>
          <w:rStyle w:val="apple-converted-space"/>
          <w:rFonts w:ascii="Arial" w:hAnsi="Arial" w:cs="Arial"/>
          <w:b/>
          <w:color w:val="2C2C2C"/>
          <w:sz w:val="20"/>
          <w:szCs w:val="20"/>
        </w:rPr>
        <w:t> </w:t>
      </w:r>
      <w:r w:rsidRPr="002817F5">
        <w:rPr>
          <w:rFonts w:ascii="Arial" w:hAnsi="Arial" w:cs="Arial"/>
          <w:color w:val="2C2C2C"/>
          <w:sz w:val="20"/>
          <w:szCs w:val="20"/>
        </w:rPr>
        <w:t>na příznivý výv</w:t>
      </w:r>
      <w:r w:rsidR="00116F5D">
        <w:rPr>
          <w:rFonts w:ascii="Arial" w:hAnsi="Arial" w:cs="Arial"/>
          <w:color w:val="2C2C2C"/>
          <w:sz w:val="20"/>
          <w:szCs w:val="20"/>
        </w:rPr>
        <w:t>oj dítěte a jeho řádnou výchovu,</w:t>
      </w:r>
      <w:r w:rsidRPr="002817F5">
        <w:rPr>
          <w:rFonts w:ascii="Arial" w:hAnsi="Arial" w:cs="Arial"/>
          <w:color w:val="2C2C2C"/>
          <w:sz w:val="20"/>
          <w:szCs w:val="20"/>
        </w:rPr>
        <w:t xml:space="preserve"> ochrana oprávněných zájmů dítěte včetně ochrany jeho jmění a působení směrem k obnovení narušených funkcí rodiny a zabezpečení náhradního rodinného prostředí pro dítě, které nemůže být trvale nebo dočasně vychováváno ve vlastní rodině.</w:t>
      </w:r>
    </w:p>
    <w:p w:rsidR="00D8343A" w:rsidRDefault="00D8343A" w:rsidP="00B85A1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817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Sociálně-právní ochrana představuje soubor různých opatření a nástrojů, které je třeba používat včas, v</w:t>
      </w:r>
      <w:r w:rsidR="00116F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hodně a účelně s vědomím, že předním hlediskem</w:t>
      </w:r>
      <w:r w:rsidRPr="002817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sociálně-právní ochrany je</w:t>
      </w:r>
      <w:r w:rsidR="00116F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zájem a blaho dítěte, ochrana rodičovství a rodiny a vzájemné právo rodičů a dětí na rodičovskou výchovu a péči. Při tom se přihlíží i k širšímu sociálnímu prostředí dítěte.</w:t>
      </w:r>
    </w:p>
    <w:p w:rsidR="008A75F4" w:rsidRPr="00801616" w:rsidRDefault="007E0ED9" w:rsidP="00B85A13">
      <w:pPr>
        <w:pStyle w:val="Normlnweb"/>
        <w:shd w:val="clear" w:color="auto" w:fill="FFFFFF"/>
        <w:spacing w:before="158" w:beforeAutospacing="0" w:after="158" w:afterAutospacing="0" w:line="250" w:lineRule="atLeast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801616">
        <w:rPr>
          <w:rFonts w:ascii="Arial" w:hAnsi="Arial" w:cs="Arial"/>
          <w:b/>
          <w:i/>
          <w:sz w:val="20"/>
          <w:szCs w:val="20"/>
          <w:u w:val="single"/>
        </w:rPr>
        <w:t>a</w:t>
      </w:r>
      <w:r w:rsidR="008A75F4" w:rsidRPr="00801616">
        <w:rPr>
          <w:rFonts w:ascii="Arial" w:hAnsi="Arial" w:cs="Arial"/>
          <w:b/>
          <w:i/>
          <w:sz w:val="20"/>
          <w:szCs w:val="20"/>
          <w:u w:val="single"/>
        </w:rPr>
        <w:t>d 2) Kdo vykonává sociálně-právní ochranu dětí?</w:t>
      </w:r>
    </w:p>
    <w:p w:rsidR="00D8343A" w:rsidRPr="00801616" w:rsidRDefault="00D8343A" w:rsidP="00B85A13">
      <w:pPr>
        <w:pStyle w:val="Normlnweb"/>
        <w:shd w:val="clear" w:color="auto" w:fill="FFFFFF"/>
        <w:spacing w:before="158" w:beforeAutospacing="0" w:after="158" w:afterAutospacing="0" w:line="250" w:lineRule="atLeast"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>Sociálně-právní ochranu dětí zajišťují především orgány sociálně-právní ochrany, kterými jsou:</w:t>
      </w:r>
    </w:p>
    <w:p w:rsidR="00D8343A" w:rsidRPr="00801616" w:rsidRDefault="00D8343A" w:rsidP="00B85A13">
      <w:pPr>
        <w:pStyle w:val="Odstavecseseznamem"/>
        <w:numPr>
          <w:ilvl w:val="0"/>
          <w:numId w:val="4"/>
        </w:numPr>
        <w:shd w:val="clear" w:color="auto" w:fill="FFFFFF"/>
        <w:spacing w:before="79" w:after="79" w:line="250" w:lineRule="atLeast"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>obecní úřady a újezdní úřady,</w:t>
      </w:r>
    </w:p>
    <w:p w:rsidR="00D8343A" w:rsidRPr="00801616" w:rsidRDefault="00D8343A" w:rsidP="00B85A13">
      <w:pPr>
        <w:pStyle w:val="Odstavecseseznamem"/>
        <w:numPr>
          <w:ilvl w:val="0"/>
          <w:numId w:val="4"/>
        </w:numPr>
        <w:shd w:val="clear" w:color="auto" w:fill="FFFFFF"/>
        <w:spacing w:before="79" w:after="79" w:line="250" w:lineRule="atLeast"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>obecní úřady a obecní úřady obcí s rozšířenou působností,</w:t>
      </w:r>
    </w:p>
    <w:p w:rsidR="00D8343A" w:rsidRPr="00801616" w:rsidRDefault="00D8343A" w:rsidP="00B85A13">
      <w:pPr>
        <w:pStyle w:val="Odstavecseseznamem"/>
        <w:numPr>
          <w:ilvl w:val="0"/>
          <w:numId w:val="4"/>
        </w:numPr>
        <w:shd w:val="clear" w:color="auto" w:fill="FFFFFF"/>
        <w:spacing w:before="79" w:after="79" w:line="250" w:lineRule="atLeast"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>krajské úřady,</w:t>
      </w:r>
    </w:p>
    <w:p w:rsidR="00D8343A" w:rsidRPr="00801616" w:rsidRDefault="0071452A" w:rsidP="00B85A13">
      <w:pPr>
        <w:pStyle w:val="Odstavecseseznamem"/>
        <w:numPr>
          <w:ilvl w:val="0"/>
          <w:numId w:val="4"/>
        </w:numPr>
        <w:shd w:val="clear" w:color="auto" w:fill="FFFFFF"/>
        <w:spacing w:before="79" w:after="79" w:line="250" w:lineRule="atLeast"/>
        <w:jc w:val="both"/>
        <w:rPr>
          <w:rFonts w:ascii="Arial" w:hAnsi="Arial" w:cs="Arial"/>
          <w:sz w:val="20"/>
          <w:szCs w:val="20"/>
        </w:rPr>
      </w:pPr>
      <w:hyperlink r:id="rId6" w:history="1">
        <w:r w:rsidR="00D8343A" w:rsidRPr="0080161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Ministerstvo práce a sociálních věcí</w:t>
        </w:r>
      </w:hyperlink>
      <w:r w:rsidR="0084772F" w:rsidRPr="00801616">
        <w:t xml:space="preserve"> (MPSV)</w:t>
      </w:r>
      <w:r w:rsidR="00D8343A" w:rsidRPr="00801616">
        <w:rPr>
          <w:rFonts w:ascii="Arial" w:hAnsi="Arial" w:cs="Arial"/>
          <w:sz w:val="20"/>
          <w:szCs w:val="20"/>
        </w:rPr>
        <w:t>,</w:t>
      </w:r>
    </w:p>
    <w:p w:rsidR="00D8343A" w:rsidRPr="00801616" w:rsidRDefault="0071452A" w:rsidP="00B85A13">
      <w:pPr>
        <w:pStyle w:val="Odstavecseseznamem"/>
        <w:numPr>
          <w:ilvl w:val="0"/>
          <w:numId w:val="4"/>
        </w:numPr>
        <w:shd w:val="clear" w:color="auto" w:fill="FFFFFF"/>
        <w:spacing w:before="79" w:after="79" w:line="250" w:lineRule="atLeast"/>
        <w:jc w:val="both"/>
        <w:rPr>
          <w:rFonts w:ascii="Arial" w:hAnsi="Arial" w:cs="Arial"/>
          <w:sz w:val="20"/>
          <w:szCs w:val="20"/>
        </w:rPr>
      </w:pPr>
      <w:hyperlink r:id="rId7" w:history="1">
        <w:r w:rsidR="00D8343A" w:rsidRPr="0080161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Úřad pro mezinárodněprávní ochranu dětí</w:t>
        </w:r>
      </w:hyperlink>
      <w:r w:rsidR="0084772F" w:rsidRPr="00801616">
        <w:t xml:space="preserve"> (UMPOD)</w:t>
      </w:r>
      <w:r w:rsidR="00D8343A" w:rsidRPr="00801616">
        <w:rPr>
          <w:rFonts w:ascii="Arial" w:hAnsi="Arial" w:cs="Arial"/>
          <w:sz w:val="20"/>
          <w:szCs w:val="20"/>
        </w:rPr>
        <w:t>,</w:t>
      </w:r>
    </w:p>
    <w:p w:rsidR="00D8343A" w:rsidRPr="00801616" w:rsidRDefault="0084772F" w:rsidP="00B85A13">
      <w:pPr>
        <w:pStyle w:val="Odstavecseseznamem"/>
        <w:numPr>
          <w:ilvl w:val="0"/>
          <w:numId w:val="4"/>
        </w:numPr>
        <w:shd w:val="clear" w:color="auto" w:fill="FFFFFF"/>
        <w:spacing w:before="79" w:after="79" w:line="250" w:lineRule="atLeast"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>Úřad práce České republiky -</w:t>
      </w:r>
      <w:r w:rsidR="00D8343A" w:rsidRPr="00801616">
        <w:rPr>
          <w:rFonts w:ascii="Arial" w:hAnsi="Arial" w:cs="Arial"/>
          <w:sz w:val="20"/>
          <w:szCs w:val="20"/>
        </w:rPr>
        <w:t xml:space="preserve"> krajské pobočky a pobočka pro hlavní město Prahu.</w:t>
      </w:r>
    </w:p>
    <w:p w:rsidR="00D8343A" w:rsidRPr="00801616" w:rsidRDefault="00D8343A" w:rsidP="00B85A13">
      <w:pPr>
        <w:pStyle w:val="Normlnweb"/>
        <w:shd w:val="clear" w:color="auto" w:fill="FFFFFF"/>
        <w:spacing w:before="158" w:beforeAutospacing="0" w:after="158" w:afterAutospacing="0" w:line="250" w:lineRule="atLeast"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>Dále se na zajišťování sociálně-právní ochrany podílejí obce a kraje v samostatné působnosti a další právnické či fyzické osoby - nestátní, neziskové organizace, jsou-li výkonem sociálně-právní ochrany dětí pověřeny (tzv. "pověřené osoby").</w:t>
      </w:r>
    </w:p>
    <w:p w:rsidR="00D8343A" w:rsidRDefault="00D8343A" w:rsidP="008A75F4">
      <w:pPr>
        <w:pStyle w:val="Nadpis2"/>
        <w:shd w:val="clear" w:color="auto" w:fill="FFFFFF"/>
        <w:spacing w:before="79" w:after="79"/>
        <w:rPr>
          <w:rFonts w:ascii="Arial" w:hAnsi="Arial" w:cs="Arial"/>
          <w:spacing w:val="24"/>
          <w:sz w:val="20"/>
          <w:szCs w:val="20"/>
          <w:u w:val="single"/>
        </w:rPr>
      </w:pPr>
    </w:p>
    <w:p w:rsidR="008A75F4" w:rsidRPr="008A75F4" w:rsidRDefault="007E0ED9" w:rsidP="008A75F4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a</w:t>
      </w:r>
      <w:r w:rsidR="008A75F4" w:rsidRPr="008A75F4">
        <w:rPr>
          <w:rFonts w:ascii="Arial" w:hAnsi="Arial" w:cs="Arial"/>
          <w:b/>
          <w:i/>
          <w:sz w:val="20"/>
          <w:szCs w:val="20"/>
          <w:u w:val="single"/>
        </w:rPr>
        <w:t>d 3) Na koho je sociálně-právní ochrana dětí zaměřena?</w:t>
      </w:r>
    </w:p>
    <w:p w:rsidR="00116F5D" w:rsidRPr="00801616" w:rsidRDefault="00D8343A" w:rsidP="00116F5D">
      <w:pPr>
        <w:pStyle w:val="Normlnweb"/>
        <w:shd w:val="clear" w:color="auto" w:fill="FFFFFF"/>
        <w:spacing w:before="158" w:beforeAutospacing="0" w:after="158" w:afterAutospacing="0"/>
        <w:contextualSpacing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>Sociálně-právní ochrana náleží všem dětem mladším 18 let věku</w:t>
      </w:r>
      <w:r w:rsidR="00116F5D" w:rsidRPr="00801616">
        <w:rPr>
          <w:rFonts w:ascii="Arial" w:hAnsi="Arial" w:cs="Arial"/>
          <w:sz w:val="20"/>
          <w:szCs w:val="20"/>
        </w:rPr>
        <w:t>, které se nacházejí na území České republiky</w:t>
      </w:r>
      <w:r w:rsidR="00F31DB5" w:rsidRPr="00801616">
        <w:rPr>
          <w:rFonts w:ascii="Arial" w:hAnsi="Arial" w:cs="Arial"/>
          <w:sz w:val="20"/>
          <w:szCs w:val="20"/>
        </w:rPr>
        <w:t xml:space="preserve"> bez ohledu na jejich státní občanství</w:t>
      </w:r>
      <w:r w:rsidRPr="00801616">
        <w:rPr>
          <w:rFonts w:ascii="Arial" w:hAnsi="Arial" w:cs="Arial"/>
          <w:sz w:val="20"/>
          <w:szCs w:val="20"/>
        </w:rPr>
        <w:t xml:space="preserve">. </w:t>
      </w:r>
    </w:p>
    <w:p w:rsidR="00F31DB5" w:rsidRPr="00801616" w:rsidRDefault="00F31DB5" w:rsidP="00116F5D">
      <w:pPr>
        <w:pStyle w:val="Normlnweb"/>
        <w:shd w:val="clear" w:color="auto" w:fill="FFFFFF"/>
        <w:spacing w:before="158" w:beforeAutospacing="0" w:after="158" w:afterAutospacing="0"/>
        <w:contextualSpacing/>
        <w:jc w:val="both"/>
        <w:rPr>
          <w:rFonts w:ascii="Arial" w:hAnsi="Arial" w:cs="Arial"/>
          <w:sz w:val="20"/>
          <w:szCs w:val="20"/>
        </w:rPr>
      </w:pPr>
    </w:p>
    <w:p w:rsidR="00116F5D" w:rsidRPr="00801616" w:rsidRDefault="00116F5D" w:rsidP="00116F5D">
      <w:pPr>
        <w:pStyle w:val="Normlnweb"/>
        <w:shd w:val="clear" w:color="auto" w:fill="FFFFFF"/>
        <w:spacing w:before="158" w:beforeAutospacing="0" w:after="158" w:afterAutospacing="0"/>
        <w:contextualSpacing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>Zaměřuje se zejména na děti</w:t>
      </w:r>
      <w:r w:rsidR="00F31DB5" w:rsidRPr="00801616">
        <w:rPr>
          <w:rFonts w:ascii="Arial" w:hAnsi="Arial" w:cs="Arial"/>
          <w:sz w:val="20"/>
          <w:szCs w:val="20"/>
        </w:rPr>
        <w:t xml:space="preserve"> uvedené v § 6 zákona č. 359/1999 Sb., o sociálně-právní ochraně dětí, ve znění pozdějších předpisů (dále jen „zákon o SPOD“), kterými jsou děti</w:t>
      </w:r>
      <w:r w:rsidRPr="00801616">
        <w:rPr>
          <w:rFonts w:ascii="Arial" w:hAnsi="Arial" w:cs="Arial"/>
          <w:sz w:val="20"/>
          <w:szCs w:val="20"/>
        </w:rPr>
        <w:t>:</w:t>
      </w:r>
    </w:p>
    <w:p w:rsidR="00116F5D" w:rsidRPr="00801616" w:rsidRDefault="00D8343A" w:rsidP="00116F5D">
      <w:pPr>
        <w:pStyle w:val="Normlnweb"/>
        <w:numPr>
          <w:ilvl w:val="0"/>
          <w:numId w:val="35"/>
        </w:numPr>
        <w:shd w:val="clear" w:color="auto" w:fill="FFFFFF"/>
        <w:spacing w:before="158" w:beforeAutospacing="0" w:after="158" w:afterAutospacing="0"/>
        <w:contextualSpacing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 xml:space="preserve">jejichž rodiče </w:t>
      </w:r>
    </w:p>
    <w:p w:rsidR="00116F5D" w:rsidRPr="00801616" w:rsidRDefault="00116F5D" w:rsidP="00116F5D">
      <w:pPr>
        <w:pStyle w:val="Normlnweb"/>
        <w:shd w:val="clear" w:color="auto" w:fill="FFFFFF"/>
        <w:spacing w:before="158" w:beforeAutospacing="0" w:after="158" w:afterAutospacing="0"/>
        <w:ind w:left="644"/>
        <w:contextualSpacing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01616">
        <w:rPr>
          <w:rFonts w:ascii="Arial" w:hAnsi="Arial" w:cs="Arial"/>
          <w:sz w:val="20"/>
          <w:szCs w:val="20"/>
        </w:rPr>
        <w:t xml:space="preserve">1. </w:t>
      </w:r>
      <w:r w:rsidR="00F31DB5" w:rsidRPr="00801616">
        <w:rPr>
          <w:rFonts w:ascii="Arial" w:hAnsi="Arial" w:cs="Arial"/>
          <w:sz w:val="20"/>
          <w:szCs w:val="20"/>
        </w:rPr>
        <w:t xml:space="preserve">   </w:t>
      </w:r>
      <w:r w:rsidRPr="00801616">
        <w:rPr>
          <w:rFonts w:ascii="Arial" w:hAnsi="Arial" w:cs="Arial"/>
          <w:sz w:val="20"/>
          <w:szCs w:val="20"/>
        </w:rPr>
        <w:t>zemřeli</w:t>
      </w:r>
      <w:proofErr w:type="gramEnd"/>
      <w:r w:rsidR="00F31DB5" w:rsidRPr="00801616">
        <w:rPr>
          <w:rFonts w:ascii="Arial" w:hAnsi="Arial" w:cs="Arial"/>
          <w:sz w:val="20"/>
          <w:szCs w:val="20"/>
        </w:rPr>
        <w:t>,</w:t>
      </w:r>
    </w:p>
    <w:p w:rsidR="00116F5D" w:rsidRPr="00801616" w:rsidRDefault="00116F5D" w:rsidP="00116F5D">
      <w:pPr>
        <w:pStyle w:val="Normlnweb"/>
        <w:numPr>
          <w:ilvl w:val="0"/>
          <w:numId w:val="10"/>
        </w:numPr>
        <w:shd w:val="clear" w:color="auto" w:fill="FFFFFF"/>
        <w:spacing w:before="158" w:beforeAutospacing="0" w:after="158" w:afterAutospacing="0"/>
        <w:contextualSpacing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>neplní povinnosti plynoucí z rodičovské odpovědnosti</w:t>
      </w:r>
      <w:r w:rsidR="00F31DB5" w:rsidRPr="00801616">
        <w:rPr>
          <w:rFonts w:ascii="Arial" w:hAnsi="Arial" w:cs="Arial"/>
          <w:sz w:val="20"/>
          <w:szCs w:val="20"/>
        </w:rPr>
        <w:t>,</w:t>
      </w:r>
    </w:p>
    <w:p w:rsidR="00116F5D" w:rsidRPr="00801616" w:rsidRDefault="00116F5D" w:rsidP="00116F5D">
      <w:pPr>
        <w:pStyle w:val="Normlnweb"/>
        <w:numPr>
          <w:ilvl w:val="0"/>
          <w:numId w:val="10"/>
        </w:numPr>
        <w:shd w:val="clear" w:color="auto" w:fill="FFFFFF"/>
        <w:spacing w:before="158" w:beforeAutospacing="0" w:after="158" w:afterAutospacing="0"/>
        <w:contextualSpacing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>nevykonávaj</w:t>
      </w:r>
      <w:r w:rsidR="00F31DB5" w:rsidRPr="00801616">
        <w:rPr>
          <w:rFonts w:ascii="Arial" w:hAnsi="Arial" w:cs="Arial"/>
          <w:sz w:val="20"/>
          <w:szCs w:val="20"/>
        </w:rPr>
        <w:t>í nebo zneužívají práva plynouc</w:t>
      </w:r>
      <w:r w:rsidRPr="00801616">
        <w:rPr>
          <w:rFonts w:ascii="Arial" w:hAnsi="Arial" w:cs="Arial"/>
          <w:sz w:val="20"/>
          <w:szCs w:val="20"/>
        </w:rPr>
        <w:t>í z rodičovské odpovědnosti</w:t>
      </w:r>
      <w:r w:rsidR="00F31DB5" w:rsidRPr="00801616">
        <w:rPr>
          <w:rFonts w:ascii="Arial" w:hAnsi="Arial" w:cs="Arial"/>
          <w:sz w:val="20"/>
          <w:szCs w:val="20"/>
        </w:rPr>
        <w:t>;</w:t>
      </w:r>
    </w:p>
    <w:p w:rsidR="00116F5D" w:rsidRPr="00801616" w:rsidRDefault="00116F5D" w:rsidP="00F31DB5">
      <w:pPr>
        <w:pStyle w:val="Normlnweb"/>
        <w:shd w:val="clear" w:color="auto" w:fill="FFFFFF"/>
        <w:spacing w:before="158" w:beforeAutospacing="0" w:after="158" w:afterAutospacing="0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F31DB5" w:rsidRPr="00801616" w:rsidRDefault="00F31DB5" w:rsidP="00116F5D">
      <w:pPr>
        <w:pStyle w:val="Normlnweb"/>
        <w:numPr>
          <w:ilvl w:val="0"/>
          <w:numId w:val="35"/>
        </w:numPr>
        <w:shd w:val="clear" w:color="auto" w:fill="FFFFFF"/>
        <w:spacing w:before="158" w:beforeAutospacing="0" w:after="158" w:afterAutospacing="0" w:line="250" w:lineRule="atLeast"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>které byly svěřeny</w:t>
      </w:r>
      <w:r w:rsidR="00D8343A" w:rsidRPr="00801616">
        <w:rPr>
          <w:rFonts w:ascii="Arial" w:hAnsi="Arial" w:cs="Arial"/>
          <w:sz w:val="20"/>
          <w:szCs w:val="20"/>
        </w:rPr>
        <w:t xml:space="preserve"> d</w:t>
      </w:r>
      <w:r w:rsidR="00116F5D" w:rsidRPr="00801616">
        <w:rPr>
          <w:rFonts w:ascii="Arial" w:hAnsi="Arial" w:cs="Arial"/>
          <w:sz w:val="20"/>
          <w:szCs w:val="20"/>
        </w:rPr>
        <w:t xml:space="preserve">o výchovy jiné osoby </w:t>
      </w:r>
      <w:r w:rsidRPr="00801616">
        <w:rPr>
          <w:rFonts w:ascii="Arial" w:hAnsi="Arial" w:cs="Arial"/>
          <w:sz w:val="20"/>
          <w:szCs w:val="20"/>
        </w:rPr>
        <w:t>odpovědné za výchovu dítěte;</w:t>
      </w:r>
    </w:p>
    <w:p w:rsidR="00F31DB5" w:rsidRPr="00801616" w:rsidRDefault="00F31DB5" w:rsidP="00116F5D">
      <w:pPr>
        <w:pStyle w:val="Normlnweb"/>
        <w:numPr>
          <w:ilvl w:val="0"/>
          <w:numId w:val="35"/>
        </w:numPr>
        <w:shd w:val="clear" w:color="auto" w:fill="FFFFFF"/>
        <w:spacing w:before="158" w:beforeAutospacing="0" w:after="158" w:afterAutospacing="0" w:line="250" w:lineRule="atLeast"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>které vedou zahálčivý nebo nemravný život spočívající zejména v tom, že zanedbávají školní docházku, nepracují, i když nemají dostatečný zdroj obživy, požívají alkohol nebo návykové látky, jsou ohroženy závislostí, živí se prostitucí, spáchaly trestný čin nebo, jde-li o děti mladší 15 let, spáchaly čin, který by jinak byl trestným činem, opakovaně nebo soustavně páchají přestupky nebo jinak ohrožují občanské soužití;</w:t>
      </w:r>
    </w:p>
    <w:p w:rsidR="00F31DB5" w:rsidRPr="00801616" w:rsidRDefault="00F31DB5" w:rsidP="00116F5D">
      <w:pPr>
        <w:pStyle w:val="Normlnweb"/>
        <w:numPr>
          <w:ilvl w:val="0"/>
          <w:numId w:val="35"/>
        </w:numPr>
        <w:shd w:val="clear" w:color="auto" w:fill="FFFFFF"/>
        <w:spacing w:before="158" w:beforeAutospacing="0" w:after="158" w:afterAutospacing="0" w:line="250" w:lineRule="atLeast"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>které se opakovaně dopouštějí útěků od rodičů nebo jiných fyzických nebo právnických osob odpovědných za výchovu dítěte;</w:t>
      </w:r>
    </w:p>
    <w:p w:rsidR="00F31DB5" w:rsidRPr="00801616" w:rsidRDefault="00F31DB5" w:rsidP="00116F5D">
      <w:pPr>
        <w:pStyle w:val="Normlnweb"/>
        <w:numPr>
          <w:ilvl w:val="0"/>
          <w:numId w:val="35"/>
        </w:numPr>
        <w:shd w:val="clear" w:color="auto" w:fill="FFFFFF"/>
        <w:spacing w:before="158" w:beforeAutospacing="0" w:after="158" w:afterAutospacing="0" w:line="250" w:lineRule="atLeast"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lastRenderedPageBreak/>
        <w:t>na kterých</w:t>
      </w:r>
      <w:r w:rsidR="00116F5D" w:rsidRPr="00801616">
        <w:rPr>
          <w:rFonts w:ascii="Arial" w:hAnsi="Arial" w:cs="Arial"/>
          <w:sz w:val="20"/>
          <w:szCs w:val="20"/>
        </w:rPr>
        <w:t xml:space="preserve"> byl spáchán trestný čin</w:t>
      </w:r>
      <w:r w:rsidRPr="00801616">
        <w:rPr>
          <w:rFonts w:ascii="Arial" w:hAnsi="Arial" w:cs="Arial"/>
          <w:sz w:val="20"/>
          <w:szCs w:val="20"/>
        </w:rPr>
        <w:t xml:space="preserve"> ohrožující život, zdraví, svobodu, jejich lidskou důstojnost, mravní vývoj nebo jmění, nebo je podezření ze spáchání takového činu;</w:t>
      </w:r>
    </w:p>
    <w:p w:rsidR="00F60488" w:rsidRPr="00801616" w:rsidRDefault="00F31DB5" w:rsidP="00116F5D">
      <w:pPr>
        <w:pStyle w:val="Normlnweb"/>
        <w:numPr>
          <w:ilvl w:val="0"/>
          <w:numId w:val="35"/>
        </w:numPr>
        <w:shd w:val="clear" w:color="auto" w:fill="FFFFFF"/>
        <w:spacing w:before="158" w:beforeAutospacing="0" w:after="158" w:afterAutospacing="0" w:line="250" w:lineRule="atLeast"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 xml:space="preserve">které jsou na základě žádostí rodičů nebo jiných osob odpovědných za výchovu dítěte opakovaně umisťovány </w:t>
      </w:r>
      <w:r w:rsidR="00D8343A" w:rsidRPr="00801616">
        <w:rPr>
          <w:rFonts w:ascii="Arial" w:hAnsi="Arial" w:cs="Arial"/>
          <w:sz w:val="20"/>
          <w:szCs w:val="20"/>
        </w:rPr>
        <w:t xml:space="preserve">do zařízení </w:t>
      </w:r>
      <w:r w:rsidR="00116F5D" w:rsidRPr="00801616">
        <w:rPr>
          <w:rFonts w:ascii="Arial" w:hAnsi="Arial" w:cs="Arial"/>
          <w:sz w:val="20"/>
          <w:szCs w:val="20"/>
        </w:rPr>
        <w:t>poskytujících nepřetržitou péči</w:t>
      </w:r>
      <w:r w:rsidR="00F60488" w:rsidRPr="00801616">
        <w:rPr>
          <w:rFonts w:ascii="Arial" w:hAnsi="Arial" w:cs="Arial"/>
          <w:sz w:val="20"/>
          <w:szCs w:val="20"/>
        </w:rPr>
        <w:t xml:space="preserve"> o děti nebo jejich umístění v takových zařízeních trvá déle než 6 měsíců</w:t>
      </w:r>
      <w:r w:rsidR="00116F5D" w:rsidRPr="00801616">
        <w:rPr>
          <w:rFonts w:ascii="Arial" w:hAnsi="Arial" w:cs="Arial"/>
          <w:sz w:val="20"/>
          <w:szCs w:val="20"/>
        </w:rPr>
        <w:t>;</w:t>
      </w:r>
      <w:r w:rsidR="00D8343A" w:rsidRPr="00801616">
        <w:rPr>
          <w:rFonts w:ascii="Arial" w:hAnsi="Arial" w:cs="Arial"/>
          <w:sz w:val="20"/>
          <w:szCs w:val="20"/>
        </w:rPr>
        <w:t xml:space="preserve"> </w:t>
      </w:r>
    </w:p>
    <w:p w:rsidR="00F60488" w:rsidRPr="00801616" w:rsidRDefault="00F60488" w:rsidP="00116F5D">
      <w:pPr>
        <w:pStyle w:val="Normlnweb"/>
        <w:numPr>
          <w:ilvl w:val="0"/>
          <w:numId w:val="35"/>
        </w:numPr>
        <w:shd w:val="clear" w:color="auto" w:fill="FFFFFF"/>
        <w:spacing w:before="158" w:beforeAutospacing="0" w:after="158" w:afterAutospacing="0" w:line="250" w:lineRule="atLeast"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>které jsou ohrožovány</w:t>
      </w:r>
      <w:r w:rsidR="00D8343A" w:rsidRPr="00801616">
        <w:rPr>
          <w:rFonts w:ascii="Arial" w:hAnsi="Arial" w:cs="Arial"/>
          <w:sz w:val="20"/>
          <w:szCs w:val="20"/>
        </w:rPr>
        <w:t xml:space="preserve"> násilím mezi rodiči nebo jinými </w:t>
      </w:r>
      <w:r w:rsidRPr="00801616">
        <w:rPr>
          <w:rFonts w:ascii="Arial" w:hAnsi="Arial" w:cs="Arial"/>
          <w:sz w:val="20"/>
          <w:szCs w:val="20"/>
        </w:rPr>
        <w:t>osobami odpovědnými za</w:t>
      </w:r>
      <w:r w:rsidR="00116F5D" w:rsidRPr="00801616">
        <w:rPr>
          <w:rFonts w:ascii="Arial" w:hAnsi="Arial" w:cs="Arial"/>
          <w:sz w:val="20"/>
          <w:szCs w:val="20"/>
        </w:rPr>
        <w:t xml:space="preserve"> výchovu</w:t>
      </w:r>
      <w:r w:rsidRPr="00801616">
        <w:rPr>
          <w:rFonts w:ascii="Arial" w:hAnsi="Arial" w:cs="Arial"/>
          <w:sz w:val="20"/>
          <w:szCs w:val="20"/>
        </w:rPr>
        <w:t xml:space="preserve"> dítěte, popřípadě násilím mezi dalšími fyzickými osobami</w:t>
      </w:r>
      <w:r w:rsidR="00116F5D" w:rsidRPr="00801616">
        <w:rPr>
          <w:rFonts w:ascii="Arial" w:hAnsi="Arial" w:cs="Arial"/>
          <w:sz w:val="20"/>
          <w:szCs w:val="20"/>
        </w:rPr>
        <w:t>;</w:t>
      </w:r>
    </w:p>
    <w:p w:rsidR="00D8343A" w:rsidRPr="00801616" w:rsidRDefault="00D8343A" w:rsidP="00116F5D">
      <w:pPr>
        <w:pStyle w:val="Normlnweb"/>
        <w:numPr>
          <w:ilvl w:val="0"/>
          <w:numId w:val="35"/>
        </w:numPr>
        <w:shd w:val="clear" w:color="auto" w:fill="FFFFFF"/>
        <w:spacing w:before="158" w:beforeAutospacing="0" w:after="158" w:afterAutospacing="0" w:line="250" w:lineRule="atLeast"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 xml:space="preserve">které </w:t>
      </w:r>
      <w:r w:rsidR="00F60488" w:rsidRPr="00801616">
        <w:rPr>
          <w:rFonts w:ascii="Arial" w:hAnsi="Arial" w:cs="Arial"/>
          <w:sz w:val="20"/>
          <w:szCs w:val="20"/>
        </w:rPr>
        <w:t>jsou žadateli o azyl odloučenými od svých rodičů, popřípadě jiných osob odpovědných za jejich výchovu; pokud tyto skutečnosti trvají po takovou dobu nebo jsou takové intenzity, že nepříznivě ovlivňují vývoj dětí nebo jsou anebo mohou být příčinou nepříznivého vývoje dětí.</w:t>
      </w:r>
    </w:p>
    <w:p w:rsidR="00801616" w:rsidRPr="00801616" w:rsidRDefault="00801616" w:rsidP="00801616">
      <w:pPr>
        <w:pStyle w:val="Normlnweb"/>
        <w:shd w:val="clear" w:color="auto" w:fill="FFFFFF"/>
        <w:spacing w:before="158" w:beforeAutospacing="0" w:after="158" w:afterAutospacing="0" w:line="250" w:lineRule="atLeast"/>
        <w:jc w:val="both"/>
        <w:rPr>
          <w:rFonts w:ascii="Arial" w:hAnsi="Arial" w:cs="Arial"/>
          <w:sz w:val="20"/>
          <w:szCs w:val="20"/>
        </w:rPr>
      </w:pPr>
    </w:p>
    <w:p w:rsidR="00801616" w:rsidRDefault="00801616" w:rsidP="00801616">
      <w:pPr>
        <w:pStyle w:val="Normlnweb"/>
        <w:shd w:val="clear" w:color="auto" w:fill="FFFFFF"/>
        <w:spacing w:before="158" w:beforeAutospacing="0" w:after="158" w:afterAutospacing="0" w:line="250" w:lineRule="atLeast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801616">
        <w:rPr>
          <w:rFonts w:ascii="Arial" w:hAnsi="Arial" w:cs="Arial"/>
          <w:b/>
          <w:i/>
          <w:sz w:val="20"/>
          <w:szCs w:val="20"/>
          <w:u w:val="single"/>
        </w:rPr>
        <w:t>ad 4) Co je sociální kuratela?</w:t>
      </w:r>
    </w:p>
    <w:p w:rsidR="00801616" w:rsidRDefault="00801616" w:rsidP="006E71E6">
      <w:pPr>
        <w:pStyle w:val="Odstavecseseznamem"/>
        <w:numPr>
          <w:ilvl w:val="0"/>
          <w:numId w:val="38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Péče o děti uvedené v § 6 spočívá v poskytování pomoci při překonávání nepříznivých sociálních podmínek a výchovných vlivů, s cílem umožnit jim začlenění do společnosti, včetně začlenění pracovního.</w:t>
      </w:r>
    </w:p>
    <w:p w:rsidR="00801616" w:rsidRDefault="00801616" w:rsidP="006E71E6">
      <w:pPr>
        <w:pStyle w:val="Odstavecseseznamem"/>
        <w:numPr>
          <w:ilvl w:val="0"/>
          <w:numId w:val="38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Péče o děti uvedené zejména v § 6 písm. c) a d) je obecním úřadem ORP zabezpečována prostřednictvím sociální kurately pro děti a mládež (dále jen „sociální kuratela“).</w:t>
      </w:r>
    </w:p>
    <w:p w:rsidR="00801616" w:rsidRDefault="00801616" w:rsidP="006E71E6">
      <w:pPr>
        <w:pStyle w:val="Odstavecseseznamem"/>
        <w:numPr>
          <w:ilvl w:val="0"/>
          <w:numId w:val="38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Sociální kuratela spočívá v provádění opatření směřujících k odstranění, zmírnění nebo zamezení prohlubování anebo opakování poruch psychického, fyzického a sociálního vývoje dítěte.</w:t>
      </w:r>
    </w:p>
    <w:p w:rsidR="00801616" w:rsidRPr="00801616" w:rsidRDefault="00801616" w:rsidP="006E71E6">
      <w:pPr>
        <w:pStyle w:val="Odstavecseseznamem"/>
        <w:numPr>
          <w:ilvl w:val="0"/>
          <w:numId w:val="38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801616">
        <w:rPr>
          <w:rFonts w:ascii="Arial" w:hAnsi="Arial" w:cs="Arial"/>
          <w:noProof/>
          <w:sz w:val="20"/>
          <w:szCs w:val="20"/>
        </w:rPr>
        <w:t>Sociální kuratelu vykonává kurátor pro děti a mládež.</w:t>
      </w:r>
    </w:p>
    <w:p w:rsidR="006E71E6" w:rsidRDefault="00801616" w:rsidP="006E71E6">
      <w:pPr>
        <w:pStyle w:val="Odstavecseseznamem"/>
        <w:numPr>
          <w:ilvl w:val="0"/>
          <w:numId w:val="38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801616">
        <w:rPr>
          <w:rFonts w:ascii="Arial" w:hAnsi="Arial" w:cs="Arial"/>
          <w:noProof/>
          <w:sz w:val="20"/>
          <w:szCs w:val="20"/>
        </w:rPr>
        <w:t xml:space="preserve">Sociální kuratela se zaměřuje zejména na </w:t>
      </w:r>
    </w:p>
    <w:p w:rsidR="006E71E6" w:rsidRDefault="00801616" w:rsidP="006E71E6">
      <w:pPr>
        <w:pStyle w:val="Odstavecseseznamem"/>
        <w:numPr>
          <w:ilvl w:val="0"/>
          <w:numId w:val="39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801616">
        <w:rPr>
          <w:rFonts w:ascii="Arial" w:hAnsi="Arial" w:cs="Arial"/>
          <w:noProof/>
          <w:sz w:val="20"/>
          <w:szCs w:val="20"/>
        </w:rPr>
        <w:t xml:space="preserve">analyzování situace v oblasti sociálně-patologickýcxh jevů u dětí a mládeže a navrhování preventivních opatření, </w:t>
      </w:r>
    </w:p>
    <w:p w:rsidR="006E71E6" w:rsidRDefault="00801616" w:rsidP="006E71E6">
      <w:pPr>
        <w:pStyle w:val="Odstavecseseznamem"/>
        <w:numPr>
          <w:ilvl w:val="0"/>
          <w:numId w:val="39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801616">
        <w:rPr>
          <w:rFonts w:ascii="Arial" w:hAnsi="Arial" w:cs="Arial"/>
          <w:noProof/>
          <w:sz w:val="20"/>
          <w:szCs w:val="20"/>
        </w:rPr>
        <w:t xml:space="preserve">účast na přestupkovém řízení vedeném proti mladistvému, </w:t>
      </w:r>
    </w:p>
    <w:p w:rsidR="006E71E6" w:rsidRDefault="00801616" w:rsidP="006E71E6">
      <w:pPr>
        <w:pStyle w:val="Odstavecseseznamem"/>
        <w:numPr>
          <w:ilvl w:val="0"/>
          <w:numId w:val="39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801616">
        <w:rPr>
          <w:rFonts w:ascii="Arial" w:hAnsi="Arial" w:cs="Arial"/>
          <w:noProof/>
          <w:sz w:val="20"/>
          <w:szCs w:val="20"/>
        </w:rPr>
        <w:t xml:space="preserve">návštěvy dětí s nařízenou ústavní nebo ochrannou výchovou, </w:t>
      </w:r>
    </w:p>
    <w:p w:rsidR="006E71E6" w:rsidRDefault="00801616" w:rsidP="006E71E6">
      <w:pPr>
        <w:pStyle w:val="Odstavecseseznamem"/>
        <w:numPr>
          <w:ilvl w:val="0"/>
          <w:numId w:val="39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801616">
        <w:rPr>
          <w:rFonts w:ascii="Arial" w:hAnsi="Arial" w:cs="Arial"/>
          <w:noProof/>
          <w:sz w:val="20"/>
          <w:szCs w:val="20"/>
        </w:rPr>
        <w:t>spolupráci s</w:t>
      </w:r>
      <w:r w:rsidR="006E71E6">
        <w:rPr>
          <w:rFonts w:ascii="Arial" w:hAnsi="Arial" w:cs="Arial"/>
          <w:noProof/>
          <w:sz w:val="20"/>
          <w:szCs w:val="20"/>
        </w:rPr>
        <w:t> příslušným střediskem Probační a mediační služby</w:t>
      </w:r>
      <w:r w:rsidRPr="00801616">
        <w:rPr>
          <w:rFonts w:ascii="Arial" w:hAnsi="Arial" w:cs="Arial"/>
          <w:noProof/>
          <w:sz w:val="20"/>
          <w:szCs w:val="20"/>
        </w:rPr>
        <w:t xml:space="preserve">, </w:t>
      </w:r>
    </w:p>
    <w:p w:rsidR="006E71E6" w:rsidRDefault="00801616" w:rsidP="006E71E6">
      <w:pPr>
        <w:pStyle w:val="Odstavecseseznamem"/>
        <w:numPr>
          <w:ilvl w:val="0"/>
          <w:numId w:val="39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801616">
        <w:rPr>
          <w:rFonts w:ascii="Arial" w:hAnsi="Arial" w:cs="Arial"/>
          <w:noProof/>
          <w:sz w:val="20"/>
          <w:szCs w:val="20"/>
        </w:rPr>
        <w:t>pomoc dětem po p</w:t>
      </w:r>
      <w:r w:rsidR="006E71E6">
        <w:rPr>
          <w:rFonts w:ascii="Arial" w:hAnsi="Arial" w:cs="Arial"/>
          <w:noProof/>
          <w:sz w:val="20"/>
          <w:szCs w:val="20"/>
        </w:rPr>
        <w:t>ropuštění z ústavního zařízení,</w:t>
      </w:r>
    </w:p>
    <w:p w:rsidR="00801616" w:rsidRPr="00801616" w:rsidRDefault="00801616" w:rsidP="006E71E6">
      <w:pPr>
        <w:pStyle w:val="Odstavecseseznamem"/>
        <w:numPr>
          <w:ilvl w:val="0"/>
          <w:numId w:val="39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801616">
        <w:rPr>
          <w:rFonts w:ascii="Arial" w:hAnsi="Arial" w:cs="Arial"/>
          <w:noProof/>
          <w:sz w:val="20"/>
          <w:szCs w:val="20"/>
        </w:rPr>
        <w:t xml:space="preserve">zajištění návazné péče i po dosažení zletilosti (spolupráce s úřadem práce, s poskytovateli sociálních služeb a zařízeními pro výkon ústavní a ochranné výchovy). </w:t>
      </w:r>
    </w:p>
    <w:p w:rsidR="00801616" w:rsidRPr="00801616" w:rsidRDefault="00801616" w:rsidP="00801616">
      <w:pPr>
        <w:pStyle w:val="Normlnweb"/>
        <w:shd w:val="clear" w:color="auto" w:fill="FFFFFF"/>
        <w:spacing w:before="158" w:beforeAutospacing="0" w:after="0" w:afterAutospacing="0" w:line="250" w:lineRule="atLeast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E1125" w:rsidRPr="00801616" w:rsidRDefault="007E0ED9" w:rsidP="00F60488">
      <w:pPr>
        <w:ind w:left="709" w:hanging="709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801616">
        <w:rPr>
          <w:rFonts w:ascii="Arial" w:hAnsi="Arial" w:cs="Arial"/>
          <w:b/>
          <w:i/>
          <w:sz w:val="20"/>
          <w:szCs w:val="20"/>
          <w:u w:val="single"/>
        </w:rPr>
        <w:t>a</w:t>
      </w:r>
      <w:r w:rsidR="00801616" w:rsidRPr="00801616">
        <w:rPr>
          <w:rFonts w:ascii="Arial" w:hAnsi="Arial" w:cs="Arial"/>
          <w:b/>
          <w:i/>
          <w:sz w:val="20"/>
          <w:szCs w:val="20"/>
          <w:u w:val="single"/>
        </w:rPr>
        <w:t>d 5</w:t>
      </w:r>
      <w:r w:rsidR="00FE1125" w:rsidRPr="00801616">
        <w:rPr>
          <w:rFonts w:ascii="Arial" w:hAnsi="Arial" w:cs="Arial"/>
          <w:b/>
          <w:i/>
          <w:sz w:val="20"/>
          <w:szCs w:val="20"/>
          <w:u w:val="single"/>
        </w:rPr>
        <w:t xml:space="preserve">) Jaká je úloha Krajského úřadu </w:t>
      </w:r>
      <w:proofErr w:type="spellStart"/>
      <w:r w:rsidR="00FE1125" w:rsidRPr="00801616">
        <w:rPr>
          <w:rFonts w:ascii="Arial" w:hAnsi="Arial" w:cs="Arial"/>
          <w:b/>
          <w:i/>
          <w:sz w:val="20"/>
          <w:szCs w:val="20"/>
          <w:u w:val="single"/>
        </w:rPr>
        <w:t>JčK</w:t>
      </w:r>
      <w:proofErr w:type="spellEnd"/>
      <w:r w:rsidR="00FE1125" w:rsidRPr="00801616">
        <w:rPr>
          <w:rFonts w:ascii="Arial" w:hAnsi="Arial" w:cs="Arial"/>
          <w:b/>
          <w:i/>
          <w:sz w:val="20"/>
          <w:szCs w:val="20"/>
          <w:u w:val="single"/>
        </w:rPr>
        <w:t xml:space="preserve"> v sociálně-právní ochraně dětí?</w:t>
      </w:r>
      <w:r w:rsidR="00F60488" w:rsidRPr="00801616">
        <w:rPr>
          <w:rFonts w:ascii="Arial" w:hAnsi="Arial" w:cs="Arial"/>
          <w:b/>
          <w:i/>
          <w:sz w:val="20"/>
          <w:szCs w:val="20"/>
          <w:u w:val="single"/>
        </w:rPr>
        <w:t xml:space="preserve"> (dle zákona o </w:t>
      </w:r>
      <w:proofErr w:type="gramStart"/>
      <w:r w:rsidR="00F60488" w:rsidRPr="00801616">
        <w:rPr>
          <w:rFonts w:ascii="Arial" w:hAnsi="Arial" w:cs="Arial"/>
          <w:b/>
          <w:i/>
          <w:sz w:val="20"/>
          <w:szCs w:val="20"/>
          <w:u w:val="single"/>
        </w:rPr>
        <w:t>SPOD</w:t>
      </w:r>
      <w:proofErr w:type="gramEnd"/>
      <w:r w:rsidR="00F60488" w:rsidRPr="00801616">
        <w:rPr>
          <w:rFonts w:ascii="Arial" w:hAnsi="Arial" w:cs="Arial"/>
          <w:b/>
          <w:i/>
          <w:sz w:val="20"/>
          <w:szCs w:val="20"/>
          <w:u w:val="single"/>
        </w:rPr>
        <w:t>)</w:t>
      </w:r>
    </w:p>
    <w:p w:rsidR="00D8343A" w:rsidRPr="00801616" w:rsidRDefault="00D8343A" w:rsidP="008D5396">
      <w:pPr>
        <w:pStyle w:val="Odstavecseseznamem"/>
        <w:numPr>
          <w:ilvl w:val="0"/>
          <w:numId w:val="36"/>
        </w:numPr>
        <w:shd w:val="clear" w:color="auto" w:fill="FFFFFF"/>
        <w:spacing w:before="79" w:after="79" w:line="250" w:lineRule="atLeast"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>Zajišťuje sociálně-právní ochranu, organizaci a zprostředkování náhrad</w:t>
      </w:r>
      <w:r w:rsidR="00F60488" w:rsidRPr="00801616">
        <w:rPr>
          <w:rFonts w:ascii="Arial" w:hAnsi="Arial" w:cs="Arial"/>
          <w:sz w:val="20"/>
          <w:szCs w:val="20"/>
        </w:rPr>
        <w:t>ní rodinné péče na území kraje</w:t>
      </w:r>
      <w:r w:rsidRPr="00801616">
        <w:rPr>
          <w:rFonts w:ascii="Arial" w:hAnsi="Arial" w:cs="Arial"/>
          <w:sz w:val="20"/>
          <w:szCs w:val="20"/>
        </w:rPr>
        <w:t>.</w:t>
      </w:r>
    </w:p>
    <w:p w:rsidR="008D5396" w:rsidRPr="00801616" w:rsidRDefault="008D5396" w:rsidP="008D5396">
      <w:pPr>
        <w:numPr>
          <w:ilvl w:val="0"/>
          <w:numId w:val="36"/>
        </w:numPr>
        <w:shd w:val="clear" w:color="auto" w:fill="FFFFFF"/>
        <w:spacing w:before="79" w:after="79" w:line="250" w:lineRule="atLeast"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>Krajský úřad je orgánem metodické podpory a kontroly vůči obecním úřadům ORP a pověřeným osobám a je rovněž orgánem odvolacím na úseku sociálně právní ochrany dětí.</w:t>
      </w:r>
    </w:p>
    <w:p w:rsidR="000E794A" w:rsidRPr="00801616" w:rsidRDefault="000E794A" w:rsidP="000E794A">
      <w:pPr>
        <w:numPr>
          <w:ilvl w:val="0"/>
          <w:numId w:val="36"/>
        </w:numPr>
        <w:shd w:val="clear" w:color="auto" w:fill="FFFFFF"/>
        <w:spacing w:before="79" w:after="79" w:line="250" w:lineRule="atLeast"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>Provádí kontrolní činnost výkonu sociálně-právní ochrany.</w:t>
      </w:r>
    </w:p>
    <w:p w:rsidR="000E794A" w:rsidRPr="00801616" w:rsidRDefault="000E794A" w:rsidP="000E794A">
      <w:pPr>
        <w:numPr>
          <w:ilvl w:val="0"/>
          <w:numId w:val="36"/>
        </w:numPr>
        <w:shd w:val="clear" w:color="auto" w:fill="FFFFFF"/>
        <w:spacing w:before="79" w:after="79" w:line="250" w:lineRule="atLeast"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>Projednává správní delikty dle § 59 zákona o </w:t>
      </w:r>
      <w:proofErr w:type="gramStart"/>
      <w:r w:rsidRPr="00801616">
        <w:rPr>
          <w:rFonts w:ascii="Arial" w:hAnsi="Arial" w:cs="Arial"/>
          <w:sz w:val="20"/>
          <w:szCs w:val="20"/>
        </w:rPr>
        <w:t>SPOD</w:t>
      </w:r>
      <w:proofErr w:type="gramEnd"/>
      <w:r w:rsidRPr="00801616">
        <w:rPr>
          <w:rFonts w:ascii="Arial" w:hAnsi="Arial" w:cs="Arial"/>
          <w:sz w:val="20"/>
          <w:szCs w:val="20"/>
        </w:rPr>
        <w:t>.</w:t>
      </w:r>
    </w:p>
    <w:p w:rsidR="00D8343A" w:rsidRPr="00801616" w:rsidRDefault="00D8343A" w:rsidP="008D5396">
      <w:pPr>
        <w:numPr>
          <w:ilvl w:val="0"/>
          <w:numId w:val="36"/>
        </w:numPr>
        <w:shd w:val="clear" w:color="auto" w:fill="FFFFFF"/>
        <w:spacing w:before="79" w:after="79" w:line="250" w:lineRule="atLeast"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>Zřizuje a spravuje zařízení odborného poradenství pro péči o děti, zařízení sociálně výchovné činnosti, zařízení pro děti vyžadující okamžitou pomoc, za předpokladu zřízení nebo převzetí těcht</w:t>
      </w:r>
      <w:r w:rsidR="0084772F" w:rsidRPr="00801616">
        <w:rPr>
          <w:rFonts w:ascii="Arial" w:hAnsi="Arial" w:cs="Arial"/>
          <w:sz w:val="20"/>
          <w:szCs w:val="20"/>
        </w:rPr>
        <w:t>o zařízení (</w:t>
      </w:r>
      <w:r w:rsidRPr="00801616">
        <w:rPr>
          <w:rFonts w:ascii="Arial" w:hAnsi="Arial" w:cs="Arial"/>
          <w:sz w:val="20"/>
          <w:szCs w:val="20"/>
        </w:rPr>
        <w:t>§ 39</w:t>
      </w:r>
      <w:r w:rsidR="0084772F" w:rsidRPr="00801616">
        <w:rPr>
          <w:rFonts w:ascii="Arial" w:hAnsi="Arial" w:cs="Arial"/>
          <w:sz w:val="20"/>
          <w:szCs w:val="20"/>
        </w:rPr>
        <w:t xml:space="preserve"> zákona o </w:t>
      </w:r>
      <w:proofErr w:type="gramStart"/>
      <w:r w:rsidR="0084772F" w:rsidRPr="00801616">
        <w:rPr>
          <w:rFonts w:ascii="Arial" w:hAnsi="Arial" w:cs="Arial"/>
          <w:sz w:val="20"/>
          <w:szCs w:val="20"/>
        </w:rPr>
        <w:t>SPOD</w:t>
      </w:r>
      <w:proofErr w:type="gramEnd"/>
      <w:r w:rsidRPr="00801616">
        <w:rPr>
          <w:rFonts w:ascii="Arial" w:hAnsi="Arial" w:cs="Arial"/>
          <w:sz w:val="20"/>
          <w:szCs w:val="20"/>
        </w:rPr>
        <w:t>).</w:t>
      </w:r>
    </w:p>
    <w:p w:rsidR="00D8343A" w:rsidRPr="00801616" w:rsidRDefault="00D8343A" w:rsidP="008D5396">
      <w:pPr>
        <w:numPr>
          <w:ilvl w:val="0"/>
          <w:numId w:val="36"/>
        </w:numPr>
        <w:shd w:val="clear" w:color="auto" w:fill="FFFFFF"/>
        <w:spacing w:before="79" w:after="79" w:line="250" w:lineRule="atLeast"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>Rozhoduje o přiznání státního příspěvku pro zřizovatele zařízení pro děti vyžadující okamžitou pomoc, o změně, zastavení a výplatě tohoto  příspěvku (§ 42h, §</w:t>
      </w:r>
      <w:r w:rsidR="0084772F" w:rsidRPr="00801616">
        <w:rPr>
          <w:rFonts w:ascii="Arial" w:hAnsi="Arial" w:cs="Arial"/>
          <w:sz w:val="20"/>
          <w:szCs w:val="20"/>
        </w:rPr>
        <w:t xml:space="preserve"> 42l, § 42n zákona o </w:t>
      </w:r>
      <w:proofErr w:type="gramStart"/>
      <w:r w:rsidR="0084772F" w:rsidRPr="00801616">
        <w:rPr>
          <w:rFonts w:ascii="Arial" w:hAnsi="Arial" w:cs="Arial"/>
          <w:sz w:val="20"/>
          <w:szCs w:val="20"/>
        </w:rPr>
        <w:t>SPOD</w:t>
      </w:r>
      <w:proofErr w:type="gramEnd"/>
      <w:r w:rsidRPr="00801616">
        <w:rPr>
          <w:rFonts w:ascii="Arial" w:hAnsi="Arial" w:cs="Arial"/>
          <w:sz w:val="20"/>
          <w:szCs w:val="20"/>
        </w:rPr>
        <w:t>).</w:t>
      </w:r>
    </w:p>
    <w:p w:rsidR="00D8343A" w:rsidRPr="00801616" w:rsidRDefault="00D8343A" w:rsidP="008D5396">
      <w:pPr>
        <w:numPr>
          <w:ilvl w:val="0"/>
          <w:numId w:val="36"/>
        </w:numPr>
        <w:shd w:val="clear" w:color="auto" w:fill="FFFFFF"/>
        <w:spacing w:before="79" w:after="79" w:line="250" w:lineRule="atLeast"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 xml:space="preserve">Vydává a odnímá pověření k výkonu sociálně-právní ochrany (§ 49, </w:t>
      </w:r>
      <w:r w:rsidR="0084772F" w:rsidRPr="00801616">
        <w:rPr>
          <w:rFonts w:ascii="Arial" w:hAnsi="Arial" w:cs="Arial"/>
          <w:sz w:val="20"/>
          <w:szCs w:val="20"/>
        </w:rPr>
        <w:t xml:space="preserve">§ 49a, § 50 zákona o </w:t>
      </w:r>
      <w:proofErr w:type="gramStart"/>
      <w:r w:rsidR="0084772F" w:rsidRPr="00801616">
        <w:rPr>
          <w:rFonts w:ascii="Arial" w:hAnsi="Arial" w:cs="Arial"/>
          <w:sz w:val="20"/>
          <w:szCs w:val="20"/>
        </w:rPr>
        <w:t>SPOD</w:t>
      </w:r>
      <w:proofErr w:type="gramEnd"/>
      <w:r w:rsidRPr="00801616">
        <w:rPr>
          <w:rFonts w:ascii="Arial" w:hAnsi="Arial" w:cs="Arial"/>
          <w:sz w:val="20"/>
          <w:szCs w:val="20"/>
        </w:rPr>
        <w:t>).</w:t>
      </w:r>
    </w:p>
    <w:p w:rsidR="00F60488" w:rsidRPr="00801616" w:rsidRDefault="0084772F" w:rsidP="008D5396">
      <w:pPr>
        <w:numPr>
          <w:ilvl w:val="0"/>
          <w:numId w:val="36"/>
        </w:numPr>
        <w:shd w:val="clear" w:color="auto" w:fill="FFFFFF"/>
        <w:spacing w:before="79" w:after="79" w:line="250" w:lineRule="atLeast"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>Vede evi</w:t>
      </w:r>
      <w:r w:rsidR="008D5396" w:rsidRPr="00801616">
        <w:rPr>
          <w:rFonts w:ascii="Arial" w:hAnsi="Arial" w:cs="Arial"/>
          <w:sz w:val="20"/>
          <w:szCs w:val="20"/>
        </w:rPr>
        <w:t>denci dětí pro účely</w:t>
      </w:r>
      <w:r w:rsidR="00D8343A" w:rsidRPr="00801616">
        <w:rPr>
          <w:rFonts w:ascii="Arial" w:hAnsi="Arial" w:cs="Arial"/>
          <w:sz w:val="20"/>
          <w:szCs w:val="20"/>
        </w:rPr>
        <w:t xml:space="preserve"> zprostředkování</w:t>
      </w:r>
      <w:r w:rsidR="008D5396" w:rsidRPr="00801616">
        <w:rPr>
          <w:rFonts w:ascii="Arial" w:hAnsi="Arial" w:cs="Arial"/>
          <w:sz w:val="20"/>
          <w:szCs w:val="20"/>
        </w:rPr>
        <w:t xml:space="preserve"> osvojení anebo pěstounské péče (§ 22 zákona o </w:t>
      </w:r>
      <w:proofErr w:type="gramStart"/>
      <w:r w:rsidR="008D5396" w:rsidRPr="00801616">
        <w:rPr>
          <w:rFonts w:ascii="Arial" w:hAnsi="Arial" w:cs="Arial"/>
          <w:sz w:val="20"/>
          <w:szCs w:val="20"/>
        </w:rPr>
        <w:t>SPOD</w:t>
      </w:r>
      <w:proofErr w:type="gramEnd"/>
      <w:r w:rsidR="008D5396" w:rsidRPr="00801616">
        <w:rPr>
          <w:rFonts w:ascii="Arial" w:hAnsi="Arial" w:cs="Arial"/>
          <w:sz w:val="20"/>
          <w:szCs w:val="20"/>
        </w:rPr>
        <w:t>).</w:t>
      </w:r>
      <w:r w:rsidR="00D8343A" w:rsidRPr="00801616">
        <w:rPr>
          <w:rFonts w:ascii="Arial" w:hAnsi="Arial" w:cs="Arial"/>
          <w:sz w:val="20"/>
          <w:szCs w:val="20"/>
        </w:rPr>
        <w:t xml:space="preserve"> </w:t>
      </w:r>
    </w:p>
    <w:p w:rsidR="008D5396" w:rsidRPr="00801616" w:rsidRDefault="00F60488" w:rsidP="008D5396">
      <w:pPr>
        <w:numPr>
          <w:ilvl w:val="0"/>
          <w:numId w:val="36"/>
        </w:numPr>
        <w:shd w:val="clear" w:color="auto" w:fill="FFFFFF"/>
        <w:spacing w:before="79" w:after="79" w:line="250" w:lineRule="atLeast"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 xml:space="preserve">Vede </w:t>
      </w:r>
      <w:r w:rsidR="00D8343A" w:rsidRPr="00801616">
        <w:rPr>
          <w:rFonts w:ascii="Arial" w:hAnsi="Arial" w:cs="Arial"/>
          <w:sz w:val="20"/>
          <w:szCs w:val="20"/>
        </w:rPr>
        <w:t xml:space="preserve">evidenci žadatelů vhodných stát se osvojiteli nebo pěstouny </w:t>
      </w:r>
      <w:r w:rsidR="008D5396" w:rsidRPr="00801616">
        <w:rPr>
          <w:rFonts w:ascii="Arial" w:hAnsi="Arial" w:cs="Arial"/>
          <w:sz w:val="20"/>
          <w:szCs w:val="20"/>
        </w:rPr>
        <w:t xml:space="preserve">(§ 22 zákona o </w:t>
      </w:r>
      <w:proofErr w:type="gramStart"/>
      <w:r w:rsidR="008D5396" w:rsidRPr="00801616">
        <w:rPr>
          <w:rFonts w:ascii="Arial" w:hAnsi="Arial" w:cs="Arial"/>
          <w:sz w:val="20"/>
          <w:szCs w:val="20"/>
        </w:rPr>
        <w:t>SPOD</w:t>
      </w:r>
      <w:proofErr w:type="gramEnd"/>
      <w:r w:rsidR="008D5396" w:rsidRPr="00801616">
        <w:rPr>
          <w:rFonts w:ascii="Arial" w:hAnsi="Arial" w:cs="Arial"/>
          <w:sz w:val="20"/>
          <w:szCs w:val="20"/>
        </w:rPr>
        <w:t>).</w:t>
      </w:r>
    </w:p>
    <w:p w:rsidR="00D8343A" w:rsidRPr="00801616" w:rsidRDefault="008D5396" w:rsidP="008D5396">
      <w:pPr>
        <w:numPr>
          <w:ilvl w:val="0"/>
          <w:numId w:val="36"/>
        </w:numPr>
        <w:shd w:val="clear" w:color="auto" w:fill="FFFFFF"/>
        <w:spacing w:before="79" w:after="79" w:line="250" w:lineRule="atLeast"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lastRenderedPageBreak/>
        <w:t>Vede</w:t>
      </w:r>
      <w:r w:rsidR="00D8343A" w:rsidRPr="00801616">
        <w:rPr>
          <w:rFonts w:ascii="Arial" w:hAnsi="Arial" w:cs="Arial"/>
          <w:sz w:val="20"/>
          <w:szCs w:val="20"/>
        </w:rPr>
        <w:t> evidenci osob, které moh</w:t>
      </w:r>
      <w:r w:rsidR="000E794A" w:rsidRPr="00801616">
        <w:rPr>
          <w:rFonts w:ascii="Arial" w:hAnsi="Arial" w:cs="Arial"/>
          <w:sz w:val="20"/>
          <w:szCs w:val="20"/>
        </w:rPr>
        <w:t xml:space="preserve">ou pěstounskou péči po přechodnou dobu vykonávat </w:t>
      </w:r>
      <w:r w:rsidR="000E794A" w:rsidRPr="00801616">
        <w:rPr>
          <w:rFonts w:ascii="Arial" w:hAnsi="Arial" w:cs="Arial"/>
          <w:sz w:val="18"/>
          <w:szCs w:val="20"/>
        </w:rPr>
        <w:t xml:space="preserve">(§ 27a zákona o </w:t>
      </w:r>
      <w:proofErr w:type="gramStart"/>
      <w:r w:rsidR="000E794A" w:rsidRPr="00801616">
        <w:rPr>
          <w:rFonts w:ascii="Arial" w:hAnsi="Arial" w:cs="Arial"/>
          <w:sz w:val="18"/>
          <w:szCs w:val="20"/>
        </w:rPr>
        <w:t>SPOD</w:t>
      </w:r>
      <w:proofErr w:type="gramEnd"/>
      <w:r w:rsidR="000E794A" w:rsidRPr="00801616">
        <w:rPr>
          <w:rFonts w:ascii="Arial" w:hAnsi="Arial" w:cs="Arial"/>
          <w:sz w:val="18"/>
          <w:szCs w:val="20"/>
        </w:rPr>
        <w:t>).</w:t>
      </w:r>
      <w:r w:rsidRPr="00801616">
        <w:rPr>
          <w:rFonts w:ascii="Arial" w:hAnsi="Arial" w:cs="Arial"/>
          <w:sz w:val="20"/>
          <w:szCs w:val="20"/>
        </w:rPr>
        <w:t xml:space="preserve"> </w:t>
      </w:r>
    </w:p>
    <w:p w:rsidR="00D8343A" w:rsidRPr="00801616" w:rsidRDefault="00D8343A" w:rsidP="008D5396">
      <w:pPr>
        <w:numPr>
          <w:ilvl w:val="0"/>
          <w:numId w:val="36"/>
        </w:numPr>
        <w:shd w:val="clear" w:color="auto" w:fill="FFFFFF"/>
        <w:spacing w:before="79" w:after="79" w:line="250" w:lineRule="atLeast"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>Po odborném posouzení vydává rozhodnutí o zařazení žadatelů do evidence žadatelů vhodných stát se osvojiteli nebo pěstouny, nebo do evidence osob, které mohou vykonávat pěstounskou péči po přechodnou dobu, a dále vydává rozhodnutí o jejich vyřazení v případě porušení nebo neplnění podmínek (</w:t>
      </w:r>
      <w:r w:rsidR="008D5396" w:rsidRPr="00801616">
        <w:rPr>
          <w:rFonts w:ascii="Arial" w:hAnsi="Arial" w:cs="Arial"/>
          <w:sz w:val="20"/>
          <w:szCs w:val="20"/>
        </w:rPr>
        <w:t xml:space="preserve">§ 22 a </w:t>
      </w:r>
      <w:r w:rsidRPr="00801616">
        <w:rPr>
          <w:rFonts w:ascii="Arial" w:hAnsi="Arial" w:cs="Arial"/>
          <w:sz w:val="20"/>
          <w:szCs w:val="20"/>
        </w:rPr>
        <w:t>§ 24c</w:t>
      </w:r>
      <w:r w:rsidR="0084772F" w:rsidRPr="00801616">
        <w:rPr>
          <w:rFonts w:ascii="Arial" w:hAnsi="Arial" w:cs="Arial"/>
          <w:sz w:val="20"/>
          <w:szCs w:val="20"/>
        </w:rPr>
        <w:t xml:space="preserve"> zákona o </w:t>
      </w:r>
      <w:proofErr w:type="gramStart"/>
      <w:r w:rsidR="0084772F" w:rsidRPr="00801616">
        <w:rPr>
          <w:rFonts w:ascii="Arial" w:hAnsi="Arial" w:cs="Arial"/>
          <w:sz w:val="20"/>
          <w:szCs w:val="20"/>
        </w:rPr>
        <w:t>SPOD</w:t>
      </w:r>
      <w:proofErr w:type="gramEnd"/>
      <w:r w:rsidRPr="00801616">
        <w:rPr>
          <w:rFonts w:ascii="Arial" w:hAnsi="Arial" w:cs="Arial"/>
          <w:sz w:val="20"/>
          <w:szCs w:val="20"/>
        </w:rPr>
        <w:t>).</w:t>
      </w:r>
    </w:p>
    <w:p w:rsidR="00D8343A" w:rsidRPr="00801616" w:rsidRDefault="00F60488" w:rsidP="008D5396">
      <w:pPr>
        <w:numPr>
          <w:ilvl w:val="0"/>
          <w:numId w:val="36"/>
        </w:numPr>
        <w:shd w:val="clear" w:color="auto" w:fill="FFFFFF"/>
        <w:spacing w:before="79" w:after="79" w:line="250" w:lineRule="atLeast"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 xml:space="preserve">Zprostředkovává osvojení </w:t>
      </w:r>
      <w:r w:rsidR="00D8343A" w:rsidRPr="00801616">
        <w:rPr>
          <w:rFonts w:ascii="Arial" w:hAnsi="Arial" w:cs="Arial"/>
          <w:sz w:val="20"/>
          <w:szCs w:val="20"/>
        </w:rPr>
        <w:t>a pěstounskou péči v součinnosti s ostatními krajskými úřa</w:t>
      </w:r>
      <w:r w:rsidR="0084772F" w:rsidRPr="00801616">
        <w:rPr>
          <w:rFonts w:ascii="Arial" w:hAnsi="Arial" w:cs="Arial"/>
          <w:sz w:val="20"/>
          <w:szCs w:val="20"/>
        </w:rPr>
        <w:t>dy, spolupracuje s MPSV</w:t>
      </w:r>
      <w:r w:rsidR="00D8343A" w:rsidRPr="00801616">
        <w:rPr>
          <w:rFonts w:ascii="Arial" w:hAnsi="Arial" w:cs="Arial"/>
          <w:sz w:val="20"/>
          <w:szCs w:val="20"/>
        </w:rPr>
        <w:t xml:space="preserve"> a s</w:t>
      </w:r>
      <w:r w:rsidR="0084772F" w:rsidRPr="00801616">
        <w:rPr>
          <w:rFonts w:ascii="Arial" w:hAnsi="Arial" w:cs="Arial"/>
          <w:sz w:val="20"/>
          <w:szCs w:val="20"/>
        </w:rPr>
        <w:t xml:space="preserve"> UMPOD (§ 24, § 24b, § 24</w:t>
      </w:r>
      <w:r w:rsidR="00D8343A" w:rsidRPr="00801616">
        <w:rPr>
          <w:rFonts w:ascii="Arial" w:hAnsi="Arial" w:cs="Arial"/>
          <w:sz w:val="20"/>
          <w:szCs w:val="20"/>
        </w:rPr>
        <w:t>d, § 25</w:t>
      </w:r>
      <w:r w:rsidR="0084772F" w:rsidRPr="00801616">
        <w:rPr>
          <w:rFonts w:ascii="Arial" w:hAnsi="Arial" w:cs="Arial"/>
          <w:sz w:val="20"/>
          <w:szCs w:val="20"/>
        </w:rPr>
        <w:t xml:space="preserve"> zákona o </w:t>
      </w:r>
      <w:proofErr w:type="gramStart"/>
      <w:r w:rsidR="0084772F" w:rsidRPr="00801616">
        <w:rPr>
          <w:rFonts w:ascii="Arial" w:hAnsi="Arial" w:cs="Arial"/>
          <w:sz w:val="20"/>
          <w:szCs w:val="20"/>
        </w:rPr>
        <w:t>SPOD</w:t>
      </w:r>
      <w:proofErr w:type="gramEnd"/>
      <w:r w:rsidR="00D8343A" w:rsidRPr="00801616">
        <w:rPr>
          <w:rFonts w:ascii="Arial" w:hAnsi="Arial" w:cs="Arial"/>
          <w:sz w:val="20"/>
          <w:szCs w:val="20"/>
        </w:rPr>
        <w:t>).</w:t>
      </w:r>
    </w:p>
    <w:p w:rsidR="00D8343A" w:rsidRPr="00801616" w:rsidRDefault="008D5396" w:rsidP="008D5396">
      <w:pPr>
        <w:numPr>
          <w:ilvl w:val="0"/>
          <w:numId w:val="36"/>
        </w:numPr>
        <w:shd w:val="clear" w:color="auto" w:fill="FFFFFF"/>
        <w:spacing w:before="79" w:after="79" w:line="250" w:lineRule="atLeast"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>Poskytuje poradenskou pomoc</w:t>
      </w:r>
      <w:r w:rsidR="00D8343A" w:rsidRPr="00801616">
        <w:rPr>
          <w:rFonts w:ascii="Arial" w:hAnsi="Arial" w:cs="Arial"/>
          <w:sz w:val="20"/>
          <w:szCs w:val="20"/>
        </w:rPr>
        <w:t xml:space="preserve"> související s osvojením dítěte nebo svěřením dítěte do pěstounské péče.</w:t>
      </w:r>
    </w:p>
    <w:p w:rsidR="00D8343A" w:rsidRPr="00801616" w:rsidRDefault="0084772F" w:rsidP="008D5396">
      <w:pPr>
        <w:numPr>
          <w:ilvl w:val="0"/>
          <w:numId w:val="36"/>
        </w:numPr>
        <w:shd w:val="clear" w:color="auto" w:fill="FFFFFF"/>
        <w:spacing w:before="79" w:after="79" w:line="250" w:lineRule="atLeast"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>Z</w:t>
      </w:r>
      <w:r w:rsidR="00D8343A" w:rsidRPr="00801616">
        <w:rPr>
          <w:rFonts w:ascii="Arial" w:hAnsi="Arial" w:cs="Arial"/>
          <w:sz w:val="20"/>
          <w:szCs w:val="20"/>
        </w:rPr>
        <w:t xml:space="preserve">ajišťuje přípravu fyzických osob vhodných stát se osvojiteli nebo pěstouny </w:t>
      </w:r>
      <w:r w:rsidR="00F60488" w:rsidRPr="00801616">
        <w:rPr>
          <w:rFonts w:ascii="Arial" w:hAnsi="Arial" w:cs="Arial"/>
          <w:sz w:val="20"/>
          <w:szCs w:val="20"/>
        </w:rPr>
        <w:t xml:space="preserve">k přijetí dítěte do rodiny </w:t>
      </w:r>
      <w:r w:rsidR="00D8343A" w:rsidRPr="00801616">
        <w:rPr>
          <w:rFonts w:ascii="Arial" w:hAnsi="Arial" w:cs="Arial"/>
          <w:sz w:val="20"/>
          <w:szCs w:val="20"/>
        </w:rPr>
        <w:t>včetně speciální přípravy k přijetí dítěte pěstounem na přechodnou dobu (§11 odst. 2</w:t>
      </w:r>
      <w:r w:rsidRPr="00801616">
        <w:rPr>
          <w:rFonts w:ascii="Arial" w:hAnsi="Arial" w:cs="Arial"/>
          <w:sz w:val="20"/>
          <w:szCs w:val="20"/>
        </w:rPr>
        <w:t xml:space="preserve"> zákona o </w:t>
      </w:r>
      <w:proofErr w:type="gramStart"/>
      <w:r w:rsidRPr="00801616">
        <w:rPr>
          <w:rFonts w:ascii="Arial" w:hAnsi="Arial" w:cs="Arial"/>
          <w:sz w:val="20"/>
          <w:szCs w:val="20"/>
        </w:rPr>
        <w:t>SPOD</w:t>
      </w:r>
      <w:proofErr w:type="gramEnd"/>
      <w:r w:rsidR="00D8343A" w:rsidRPr="00801616">
        <w:rPr>
          <w:rFonts w:ascii="Arial" w:hAnsi="Arial" w:cs="Arial"/>
          <w:sz w:val="20"/>
          <w:szCs w:val="20"/>
        </w:rPr>
        <w:t>).</w:t>
      </w:r>
    </w:p>
    <w:p w:rsidR="00F60488" w:rsidRPr="00801616" w:rsidRDefault="00F60488" w:rsidP="008D5396">
      <w:pPr>
        <w:numPr>
          <w:ilvl w:val="0"/>
          <w:numId w:val="36"/>
        </w:numPr>
        <w:shd w:val="clear" w:color="auto" w:fill="FFFFFF"/>
        <w:spacing w:before="79" w:after="79" w:line="250" w:lineRule="atLeast"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>Zajišťuje přípravu dětí žijících v rodině osob vhodných stát se osvojiteli nebo pěstouny; přípravu dětí provádí přiměřeně vzhledem k jejich věku, rozumové vyspělosti a v nezbytném rozsahu.</w:t>
      </w:r>
    </w:p>
    <w:p w:rsidR="00D8343A" w:rsidRPr="00801616" w:rsidRDefault="00D8343A" w:rsidP="008D5396">
      <w:pPr>
        <w:numPr>
          <w:ilvl w:val="0"/>
          <w:numId w:val="36"/>
        </w:numPr>
        <w:shd w:val="clear" w:color="auto" w:fill="FFFFFF"/>
        <w:spacing w:before="79" w:after="79" w:line="250" w:lineRule="atLeast"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 xml:space="preserve">Vyhledává vhodné žadatele z evidence kraje pro osvojení určitého dítěte nebo jeho svěření </w:t>
      </w:r>
      <w:proofErr w:type="gramStart"/>
      <w:r w:rsidRPr="00801616">
        <w:rPr>
          <w:rFonts w:ascii="Arial" w:hAnsi="Arial" w:cs="Arial"/>
          <w:sz w:val="20"/>
          <w:szCs w:val="20"/>
        </w:rPr>
        <w:t xml:space="preserve">do </w:t>
      </w:r>
      <w:r w:rsidR="00FE1125" w:rsidRPr="00801616">
        <w:rPr>
          <w:rFonts w:ascii="Arial" w:hAnsi="Arial" w:cs="Arial"/>
          <w:sz w:val="20"/>
          <w:szCs w:val="20"/>
        </w:rPr>
        <w:t xml:space="preserve"> </w:t>
      </w:r>
      <w:r w:rsidRPr="00801616">
        <w:rPr>
          <w:rFonts w:ascii="Arial" w:hAnsi="Arial" w:cs="Arial"/>
          <w:sz w:val="20"/>
          <w:szCs w:val="20"/>
        </w:rPr>
        <w:t>pěstounské</w:t>
      </w:r>
      <w:proofErr w:type="gramEnd"/>
      <w:r w:rsidRPr="00801616">
        <w:rPr>
          <w:rFonts w:ascii="Arial" w:hAnsi="Arial" w:cs="Arial"/>
          <w:sz w:val="20"/>
          <w:szCs w:val="20"/>
        </w:rPr>
        <w:t xml:space="preserve"> péče.</w:t>
      </w:r>
    </w:p>
    <w:p w:rsidR="00D8343A" w:rsidRPr="00801616" w:rsidRDefault="00D8343A" w:rsidP="008D5396">
      <w:pPr>
        <w:numPr>
          <w:ilvl w:val="0"/>
          <w:numId w:val="36"/>
        </w:numPr>
        <w:shd w:val="clear" w:color="auto" w:fill="FFFFFF"/>
        <w:spacing w:before="79" w:after="79" w:line="250" w:lineRule="atLeast"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>Navštěvuje dětské domovy a dětská centra v souvislosti s přípravou podkladů pro odborné posouzení dětí a vyjadřuje se k vhodnosti určité formy náhradní rodinné péče.</w:t>
      </w:r>
    </w:p>
    <w:p w:rsidR="008D5396" w:rsidRPr="00801616" w:rsidRDefault="008D5396" w:rsidP="008D5396">
      <w:pPr>
        <w:numPr>
          <w:ilvl w:val="0"/>
          <w:numId w:val="36"/>
        </w:numPr>
        <w:shd w:val="clear" w:color="auto" w:fill="FFFFFF"/>
        <w:spacing w:before="79" w:after="79" w:line="250" w:lineRule="atLeast"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>Krajský úřad zabezpečuje konzultace o výkonu pěstounské péče (více v</w:t>
      </w:r>
      <w:r w:rsidR="000E794A" w:rsidRPr="00801616">
        <w:rPr>
          <w:rFonts w:ascii="Arial" w:hAnsi="Arial" w:cs="Arial"/>
          <w:sz w:val="20"/>
          <w:szCs w:val="20"/>
        </w:rPr>
        <w:t>iz sekce Náhradní rodinná péče -</w:t>
      </w:r>
      <w:r w:rsidRPr="00801616">
        <w:rPr>
          <w:rFonts w:ascii="Arial" w:hAnsi="Arial" w:cs="Arial"/>
          <w:sz w:val="20"/>
          <w:szCs w:val="20"/>
        </w:rPr>
        <w:t xml:space="preserve"> Akce pro pěstounské rodiny).</w:t>
      </w:r>
    </w:p>
    <w:p w:rsidR="00D8343A" w:rsidRPr="00801616" w:rsidRDefault="00D8343A" w:rsidP="008D5396">
      <w:pPr>
        <w:numPr>
          <w:ilvl w:val="0"/>
          <w:numId w:val="36"/>
        </w:numPr>
        <w:shd w:val="clear" w:color="auto" w:fill="FFFFFF"/>
        <w:spacing w:before="79" w:after="79" w:line="250" w:lineRule="atLeast"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>Na vyžádání podává zprávy o poměrech dítěte soudu, státnímu zastup</w:t>
      </w:r>
      <w:r w:rsidR="0084772F" w:rsidRPr="00801616">
        <w:rPr>
          <w:rFonts w:ascii="Arial" w:hAnsi="Arial" w:cs="Arial"/>
          <w:sz w:val="20"/>
          <w:szCs w:val="20"/>
        </w:rPr>
        <w:t>itelství, MPSV, UMPOD</w:t>
      </w:r>
      <w:r w:rsidRPr="00801616">
        <w:rPr>
          <w:rFonts w:ascii="Arial" w:hAnsi="Arial" w:cs="Arial"/>
          <w:sz w:val="20"/>
          <w:szCs w:val="20"/>
        </w:rPr>
        <w:t>.</w:t>
      </w:r>
    </w:p>
    <w:p w:rsidR="0084772F" w:rsidRPr="00801616" w:rsidRDefault="0084772F" w:rsidP="008D5396">
      <w:pPr>
        <w:numPr>
          <w:ilvl w:val="0"/>
          <w:numId w:val="36"/>
        </w:numPr>
        <w:shd w:val="clear" w:color="auto" w:fill="FFFFFF"/>
        <w:spacing w:before="79" w:after="79" w:line="250" w:lineRule="atLeast"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 xml:space="preserve">Hejtman kraje zřizuje k plnění úkolů kraje a krajského úřadu na úseku sociálně-právní ochrany poradní sbor jako zvláštní orgán (§ 38a zákona o </w:t>
      </w:r>
      <w:proofErr w:type="gramStart"/>
      <w:r w:rsidRPr="00801616">
        <w:rPr>
          <w:rFonts w:ascii="Arial" w:hAnsi="Arial" w:cs="Arial"/>
          <w:sz w:val="20"/>
          <w:szCs w:val="20"/>
        </w:rPr>
        <w:t>SPOD</w:t>
      </w:r>
      <w:proofErr w:type="gramEnd"/>
      <w:r w:rsidRPr="00801616">
        <w:rPr>
          <w:rFonts w:ascii="Arial" w:hAnsi="Arial" w:cs="Arial"/>
          <w:sz w:val="20"/>
          <w:szCs w:val="20"/>
        </w:rPr>
        <w:t>).</w:t>
      </w:r>
    </w:p>
    <w:p w:rsidR="0084772F" w:rsidRPr="00801616" w:rsidRDefault="0084772F" w:rsidP="008D5396">
      <w:pPr>
        <w:numPr>
          <w:ilvl w:val="0"/>
          <w:numId w:val="36"/>
        </w:numPr>
        <w:shd w:val="clear" w:color="auto" w:fill="FFFFFF"/>
        <w:spacing w:before="79" w:after="79" w:line="250" w:lineRule="atLeast"/>
        <w:jc w:val="both"/>
        <w:rPr>
          <w:rFonts w:ascii="Arial" w:hAnsi="Arial" w:cs="Arial"/>
          <w:sz w:val="20"/>
          <w:szCs w:val="20"/>
        </w:rPr>
      </w:pPr>
      <w:r w:rsidRPr="00801616">
        <w:rPr>
          <w:rFonts w:ascii="Arial" w:hAnsi="Arial" w:cs="Arial"/>
          <w:sz w:val="20"/>
          <w:szCs w:val="20"/>
        </w:rPr>
        <w:t>Má oprávnění požadovat spisovou dokumentaci vedenou o dětech, zobecněné informace a souhrnné údaje, které obecní úřad ORP získal při své činnosti, s výjimkou jmenných údajů.</w:t>
      </w:r>
    </w:p>
    <w:p w:rsidR="00F60488" w:rsidRPr="00801616" w:rsidRDefault="00F60488" w:rsidP="00F60488"/>
    <w:p w:rsidR="00FE1125" w:rsidRPr="00801616" w:rsidRDefault="00801616" w:rsidP="00FE1125">
      <w:pPr>
        <w:rPr>
          <w:rFonts w:ascii="Arial" w:hAnsi="Arial" w:cs="Arial"/>
          <w:b/>
          <w:i/>
          <w:sz w:val="20"/>
          <w:szCs w:val="20"/>
          <w:u w:val="single"/>
          <w:lang w:eastAsia="cs-CZ"/>
        </w:rPr>
      </w:pPr>
      <w:r w:rsidRPr="00801616">
        <w:rPr>
          <w:rFonts w:ascii="Arial" w:hAnsi="Arial" w:cs="Arial"/>
          <w:b/>
          <w:i/>
          <w:sz w:val="20"/>
          <w:szCs w:val="20"/>
          <w:u w:val="single"/>
          <w:lang w:eastAsia="cs-CZ"/>
        </w:rPr>
        <w:t>ad 6</w:t>
      </w:r>
      <w:r w:rsidR="00FE1125" w:rsidRPr="00801616">
        <w:rPr>
          <w:rFonts w:ascii="Arial" w:hAnsi="Arial" w:cs="Arial"/>
          <w:b/>
          <w:i/>
          <w:sz w:val="20"/>
          <w:szCs w:val="20"/>
          <w:u w:val="single"/>
          <w:lang w:eastAsia="cs-CZ"/>
        </w:rPr>
        <w:t>) Základní legislativa</w:t>
      </w:r>
      <w:r w:rsidR="008D0869" w:rsidRPr="00801616">
        <w:rPr>
          <w:rFonts w:ascii="Arial" w:hAnsi="Arial" w:cs="Arial"/>
          <w:b/>
          <w:i/>
          <w:sz w:val="20"/>
          <w:szCs w:val="20"/>
          <w:u w:val="single"/>
          <w:lang w:eastAsia="cs-CZ"/>
        </w:rPr>
        <w:t xml:space="preserve"> pro oblast</w:t>
      </w:r>
      <w:r w:rsidR="00FE1125" w:rsidRPr="00801616">
        <w:rPr>
          <w:rFonts w:ascii="Arial" w:hAnsi="Arial" w:cs="Arial"/>
          <w:b/>
          <w:i/>
          <w:sz w:val="20"/>
          <w:szCs w:val="20"/>
          <w:u w:val="single"/>
          <w:lang w:eastAsia="cs-CZ"/>
        </w:rPr>
        <w:t xml:space="preserve"> sociálně-právní ochrany dětí</w:t>
      </w:r>
    </w:p>
    <w:p w:rsidR="00FE1125" w:rsidRPr="00801616" w:rsidRDefault="0071452A" w:rsidP="00FE112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hyperlink r:id="rId8" w:history="1">
        <w:r w:rsidR="00FE1125" w:rsidRPr="00801616">
          <w:rPr>
            <w:rFonts w:ascii="Arial" w:eastAsia="Times New Roman" w:hAnsi="Arial" w:cs="Arial"/>
            <w:sz w:val="20"/>
            <w:szCs w:val="20"/>
            <w:lang w:eastAsia="cs-CZ"/>
          </w:rPr>
          <w:t>Zákon č. 359/1999 Sb., o sociálně-právní ochraně dětí, ve znění pozdějších předpisů</w:t>
        </w:r>
      </w:hyperlink>
      <w:r w:rsidR="0084772F" w:rsidRPr="00801616">
        <w:t>.</w:t>
      </w:r>
    </w:p>
    <w:p w:rsidR="00FE1125" w:rsidRPr="00801616" w:rsidRDefault="0071452A" w:rsidP="00FE112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hyperlink r:id="rId9" w:history="1">
        <w:r w:rsidR="00FE1125" w:rsidRPr="00801616">
          <w:rPr>
            <w:rFonts w:ascii="Arial" w:eastAsia="Times New Roman" w:hAnsi="Arial" w:cs="Arial"/>
            <w:sz w:val="20"/>
            <w:szCs w:val="20"/>
            <w:lang w:eastAsia="cs-CZ"/>
          </w:rPr>
          <w:t>Zákon č. 500/2004 Sb., správní řád, ve znění pozdějších předpisů</w:t>
        </w:r>
      </w:hyperlink>
      <w:r w:rsidR="0084772F" w:rsidRPr="00801616">
        <w:t>.</w:t>
      </w:r>
    </w:p>
    <w:p w:rsidR="00FE1125" w:rsidRPr="00801616" w:rsidRDefault="0071452A" w:rsidP="00FE112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hyperlink r:id="rId10" w:history="1">
        <w:r w:rsidR="00FE1125" w:rsidRPr="00801616">
          <w:rPr>
            <w:rFonts w:ascii="Arial" w:eastAsia="Times New Roman" w:hAnsi="Arial" w:cs="Arial"/>
            <w:sz w:val="20"/>
            <w:szCs w:val="20"/>
            <w:lang w:eastAsia="cs-CZ"/>
          </w:rPr>
          <w:t>Zákon č.</w:t>
        </w:r>
        <w:r w:rsidR="0084772F" w:rsidRPr="00801616">
          <w:rPr>
            <w:rFonts w:ascii="Arial" w:eastAsia="Times New Roman" w:hAnsi="Arial" w:cs="Arial"/>
            <w:sz w:val="20"/>
            <w:szCs w:val="20"/>
            <w:lang w:eastAsia="cs-CZ"/>
          </w:rPr>
          <w:t xml:space="preserve"> </w:t>
        </w:r>
        <w:r w:rsidR="00FE1125" w:rsidRPr="00801616">
          <w:rPr>
            <w:rFonts w:ascii="Arial" w:eastAsia="Times New Roman" w:hAnsi="Arial" w:cs="Arial"/>
            <w:sz w:val="20"/>
            <w:szCs w:val="20"/>
            <w:lang w:eastAsia="cs-CZ"/>
          </w:rPr>
          <w:t>292/2013 Sb., o zvláštních řízeních soudních</w:t>
        </w:r>
        <w:r w:rsidR="0084772F" w:rsidRPr="00801616">
          <w:rPr>
            <w:rFonts w:ascii="Arial" w:eastAsia="Times New Roman" w:hAnsi="Arial" w:cs="Arial"/>
            <w:sz w:val="20"/>
            <w:szCs w:val="20"/>
            <w:lang w:eastAsia="cs-CZ"/>
          </w:rPr>
          <w:t>.</w:t>
        </w:r>
        <w:r w:rsidR="00FE1125" w:rsidRPr="00801616">
          <w:rPr>
            <w:rFonts w:ascii="Arial" w:eastAsia="Times New Roman" w:hAnsi="Arial" w:cs="Arial"/>
            <w:sz w:val="20"/>
            <w:szCs w:val="20"/>
            <w:lang w:eastAsia="cs-CZ"/>
          </w:rPr>
          <w:t xml:space="preserve"> </w:t>
        </w:r>
      </w:hyperlink>
    </w:p>
    <w:p w:rsidR="00FE1125" w:rsidRPr="00801616" w:rsidRDefault="0071452A" w:rsidP="00FE112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hyperlink r:id="rId11" w:history="1">
        <w:r w:rsidR="00FE1125" w:rsidRPr="00801616">
          <w:rPr>
            <w:rFonts w:ascii="Arial" w:eastAsia="Times New Roman" w:hAnsi="Arial" w:cs="Arial"/>
            <w:sz w:val="20"/>
            <w:szCs w:val="20"/>
            <w:lang w:eastAsia="cs-CZ"/>
          </w:rPr>
          <w:t>Zákon č. 89/2012 Sb., občanský zákoník, ve znění pozdějších předpisů</w:t>
        </w:r>
      </w:hyperlink>
      <w:r w:rsidR="0084772F" w:rsidRPr="00801616">
        <w:t>.</w:t>
      </w:r>
    </w:p>
    <w:p w:rsidR="00FE1125" w:rsidRPr="00801616" w:rsidRDefault="0071452A" w:rsidP="00FE112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hyperlink r:id="rId12" w:history="1">
        <w:r w:rsidR="00FE1125" w:rsidRPr="00801616">
          <w:rPr>
            <w:rFonts w:ascii="Arial" w:eastAsia="Times New Roman" w:hAnsi="Arial" w:cs="Arial"/>
            <w:sz w:val="20"/>
            <w:szCs w:val="20"/>
            <w:lang w:eastAsia="cs-CZ"/>
          </w:rPr>
          <w:t>Zákon č. 40/2009 Sb., trestní zákoník, ve znění pozdějších předpisů</w:t>
        </w:r>
      </w:hyperlink>
      <w:r w:rsidR="0084772F" w:rsidRPr="00801616">
        <w:t>.</w:t>
      </w:r>
    </w:p>
    <w:p w:rsidR="00FE1125" w:rsidRPr="00801616" w:rsidRDefault="0071452A" w:rsidP="00FE112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history="1">
        <w:r w:rsidR="00FE1125" w:rsidRPr="00801616">
          <w:rPr>
            <w:rFonts w:ascii="Arial" w:eastAsia="Times New Roman" w:hAnsi="Arial" w:cs="Arial"/>
            <w:sz w:val="20"/>
            <w:szCs w:val="20"/>
            <w:lang w:eastAsia="cs-CZ"/>
          </w:rPr>
          <w:t>Zákon č.</w:t>
        </w:r>
        <w:r w:rsidR="0084772F" w:rsidRPr="00801616">
          <w:rPr>
            <w:rFonts w:ascii="Arial" w:eastAsia="Times New Roman" w:hAnsi="Arial" w:cs="Arial"/>
            <w:sz w:val="20"/>
            <w:szCs w:val="20"/>
            <w:lang w:eastAsia="cs-CZ"/>
          </w:rPr>
          <w:t xml:space="preserve"> </w:t>
        </w:r>
        <w:r w:rsidR="00FE1125" w:rsidRPr="00801616">
          <w:rPr>
            <w:rFonts w:ascii="Arial" w:eastAsia="Times New Roman" w:hAnsi="Arial" w:cs="Arial"/>
            <w:sz w:val="20"/>
            <w:szCs w:val="20"/>
            <w:lang w:eastAsia="cs-CZ"/>
          </w:rPr>
          <w:t>213/2008 Sb., o soudnictví ve věcech mládeže, ve znění pozdějších předpisů</w:t>
        </w:r>
      </w:hyperlink>
      <w:r w:rsidR="0084772F" w:rsidRPr="00801616">
        <w:t>.</w:t>
      </w:r>
    </w:p>
    <w:p w:rsidR="00FE1125" w:rsidRPr="00801616" w:rsidRDefault="0071452A" w:rsidP="00FE112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hyperlink r:id="rId14" w:history="1">
        <w:r w:rsidR="0084772F" w:rsidRPr="00801616">
          <w:rPr>
            <w:rFonts w:ascii="Arial" w:eastAsia="Times New Roman" w:hAnsi="Arial" w:cs="Arial"/>
            <w:sz w:val="20"/>
            <w:szCs w:val="20"/>
            <w:lang w:eastAsia="cs-CZ"/>
          </w:rPr>
          <w:t xml:space="preserve">Zákon č. </w:t>
        </w:r>
        <w:r w:rsidR="00FE1125" w:rsidRPr="00801616">
          <w:rPr>
            <w:rFonts w:ascii="Arial" w:eastAsia="Times New Roman" w:hAnsi="Arial" w:cs="Arial"/>
            <w:sz w:val="20"/>
            <w:szCs w:val="20"/>
            <w:lang w:eastAsia="cs-CZ"/>
          </w:rPr>
          <w:t>109/2002 Sb., o výkonu ústavní výchovy nebo ochranné výchovy ve školských zařízeních a o preventivně výchovné péči ve školských zařízeních, ve znění pozdějších předpisů</w:t>
        </w:r>
      </w:hyperlink>
      <w:r w:rsidR="0084772F" w:rsidRPr="00801616">
        <w:t>.</w:t>
      </w:r>
    </w:p>
    <w:p w:rsidR="00FE1125" w:rsidRPr="00801616" w:rsidRDefault="00FE1125" w:rsidP="00FE112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cs-CZ"/>
        </w:rPr>
      </w:pPr>
    </w:p>
    <w:p w:rsidR="00FE1125" w:rsidRPr="00801616" w:rsidRDefault="00FE1125" w:rsidP="00FE1125">
      <w:pPr>
        <w:rPr>
          <w:rFonts w:ascii="Arial" w:hAnsi="Arial" w:cs="Arial"/>
          <w:sz w:val="20"/>
          <w:szCs w:val="20"/>
          <w:lang w:eastAsia="cs-CZ"/>
        </w:rPr>
      </w:pPr>
    </w:p>
    <w:p w:rsidR="00FE1125" w:rsidRPr="00801616" w:rsidRDefault="00FE1125" w:rsidP="008A115E">
      <w:pPr>
        <w:pStyle w:val="Odstavecseseznamem"/>
        <w:rPr>
          <w:rFonts w:ascii="Arial" w:eastAsia="Times New Roman" w:hAnsi="Arial" w:cs="Arial"/>
          <w:sz w:val="20"/>
          <w:szCs w:val="20"/>
          <w:lang w:eastAsia="cs-CZ"/>
        </w:rPr>
      </w:pPr>
    </w:p>
    <w:p w:rsidR="00FE1125" w:rsidRPr="00801616" w:rsidRDefault="00FE1125" w:rsidP="008A115E">
      <w:pPr>
        <w:pStyle w:val="Odstavecseseznamem"/>
        <w:rPr>
          <w:rFonts w:ascii="Arial" w:eastAsia="Times New Roman" w:hAnsi="Arial" w:cs="Arial"/>
          <w:sz w:val="20"/>
          <w:szCs w:val="20"/>
          <w:lang w:eastAsia="cs-CZ"/>
        </w:rPr>
      </w:pPr>
    </w:p>
    <w:p w:rsidR="00FE1125" w:rsidRPr="00801616" w:rsidRDefault="00FE1125" w:rsidP="008A115E">
      <w:pPr>
        <w:pStyle w:val="Odstavecseseznamem"/>
        <w:rPr>
          <w:rFonts w:ascii="Arial" w:eastAsia="Times New Roman" w:hAnsi="Arial" w:cs="Arial"/>
          <w:sz w:val="20"/>
          <w:szCs w:val="20"/>
          <w:lang w:eastAsia="cs-CZ"/>
        </w:rPr>
      </w:pPr>
    </w:p>
    <w:p w:rsidR="00FE1125" w:rsidRPr="00801616" w:rsidRDefault="00FE1125" w:rsidP="008A115E">
      <w:pPr>
        <w:pStyle w:val="Odstavecseseznamem"/>
        <w:rPr>
          <w:rFonts w:ascii="Arial" w:eastAsia="Times New Roman" w:hAnsi="Arial" w:cs="Arial"/>
          <w:sz w:val="20"/>
          <w:szCs w:val="20"/>
          <w:lang w:eastAsia="cs-CZ"/>
        </w:rPr>
      </w:pPr>
    </w:p>
    <w:p w:rsidR="00FE1125" w:rsidRPr="00801616" w:rsidRDefault="00FE1125" w:rsidP="008A115E">
      <w:pPr>
        <w:pStyle w:val="Odstavecseseznamem"/>
        <w:rPr>
          <w:rFonts w:ascii="Arial" w:eastAsia="Times New Roman" w:hAnsi="Arial" w:cs="Arial"/>
          <w:sz w:val="20"/>
          <w:szCs w:val="20"/>
          <w:lang w:eastAsia="cs-CZ"/>
        </w:rPr>
      </w:pPr>
    </w:p>
    <w:p w:rsidR="00FE1125" w:rsidRPr="00801616" w:rsidRDefault="00FE1125" w:rsidP="008A115E">
      <w:pPr>
        <w:pStyle w:val="Odstavecseseznamem"/>
        <w:rPr>
          <w:rFonts w:ascii="Arial" w:eastAsia="Times New Roman" w:hAnsi="Arial" w:cs="Arial"/>
          <w:sz w:val="20"/>
          <w:szCs w:val="20"/>
          <w:lang w:eastAsia="cs-CZ"/>
        </w:rPr>
      </w:pPr>
    </w:p>
    <w:p w:rsidR="00FE1125" w:rsidRPr="00801616" w:rsidRDefault="00FE1125" w:rsidP="008A115E">
      <w:pPr>
        <w:pStyle w:val="Odstavecseseznamem"/>
        <w:rPr>
          <w:rFonts w:ascii="Arial" w:eastAsia="Times New Roman" w:hAnsi="Arial" w:cs="Arial"/>
          <w:sz w:val="20"/>
          <w:szCs w:val="20"/>
          <w:lang w:eastAsia="cs-CZ"/>
        </w:rPr>
      </w:pPr>
    </w:p>
    <w:p w:rsidR="0022224A" w:rsidRPr="00801616" w:rsidRDefault="0022224A" w:rsidP="00DF4F60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22224A" w:rsidRPr="00801616" w:rsidSect="0084772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ABA"/>
    <w:multiLevelType w:val="hybridMultilevel"/>
    <w:tmpl w:val="D7380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62E4B"/>
    <w:multiLevelType w:val="hybridMultilevel"/>
    <w:tmpl w:val="829E6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7705"/>
    <w:multiLevelType w:val="multilevel"/>
    <w:tmpl w:val="0940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0E634A"/>
    <w:multiLevelType w:val="hybridMultilevel"/>
    <w:tmpl w:val="8F8446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23484"/>
    <w:multiLevelType w:val="hybridMultilevel"/>
    <w:tmpl w:val="3CA4DF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B00CC"/>
    <w:multiLevelType w:val="multilevel"/>
    <w:tmpl w:val="9A24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350E9E"/>
    <w:multiLevelType w:val="hybridMultilevel"/>
    <w:tmpl w:val="C9AC6B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255CC"/>
    <w:multiLevelType w:val="hybridMultilevel"/>
    <w:tmpl w:val="E0EA2F4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5E5196A"/>
    <w:multiLevelType w:val="hybridMultilevel"/>
    <w:tmpl w:val="739E02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D1992"/>
    <w:multiLevelType w:val="hybridMultilevel"/>
    <w:tmpl w:val="79703C94"/>
    <w:lvl w:ilvl="0" w:tplc="04CECF0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42DA8"/>
    <w:multiLevelType w:val="hybridMultilevel"/>
    <w:tmpl w:val="9A205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26FC1"/>
    <w:multiLevelType w:val="hybridMultilevel"/>
    <w:tmpl w:val="F60E189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C70F6"/>
    <w:multiLevelType w:val="hybridMultilevel"/>
    <w:tmpl w:val="B4DA831E"/>
    <w:lvl w:ilvl="0" w:tplc="04CECF0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F28FA"/>
    <w:multiLevelType w:val="hybridMultilevel"/>
    <w:tmpl w:val="304893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502F1"/>
    <w:multiLevelType w:val="hybridMultilevel"/>
    <w:tmpl w:val="2CCE2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F441D"/>
    <w:multiLevelType w:val="multilevel"/>
    <w:tmpl w:val="307C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1E039A"/>
    <w:multiLevelType w:val="hybridMultilevel"/>
    <w:tmpl w:val="B8CAD4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73B1D"/>
    <w:multiLevelType w:val="hybridMultilevel"/>
    <w:tmpl w:val="2D4E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87F68"/>
    <w:multiLevelType w:val="hybridMultilevel"/>
    <w:tmpl w:val="2AA0970C"/>
    <w:lvl w:ilvl="0" w:tplc="04CECF0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B49DF"/>
    <w:multiLevelType w:val="hybridMultilevel"/>
    <w:tmpl w:val="4C9EA048"/>
    <w:lvl w:ilvl="0" w:tplc="4F72612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81FE1"/>
    <w:multiLevelType w:val="hybridMultilevel"/>
    <w:tmpl w:val="41FA8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D6AEC"/>
    <w:multiLevelType w:val="hybridMultilevel"/>
    <w:tmpl w:val="81F056B6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4BF00D52"/>
    <w:multiLevelType w:val="hybridMultilevel"/>
    <w:tmpl w:val="89142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65179"/>
    <w:multiLevelType w:val="hybridMultilevel"/>
    <w:tmpl w:val="CD92F58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E7D5B4D"/>
    <w:multiLevelType w:val="hybridMultilevel"/>
    <w:tmpl w:val="2458A6F6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5781ACD"/>
    <w:multiLevelType w:val="hybridMultilevel"/>
    <w:tmpl w:val="BA7A80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D4DF9"/>
    <w:multiLevelType w:val="hybridMultilevel"/>
    <w:tmpl w:val="9D68438C"/>
    <w:lvl w:ilvl="0" w:tplc="04CECF0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715B5"/>
    <w:multiLevelType w:val="hybridMultilevel"/>
    <w:tmpl w:val="EB2209F8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D014F"/>
    <w:multiLevelType w:val="hybridMultilevel"/>
    <w:tmpl w:val="AE70A948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46BE0"/>
    <w:multiLevelType w:val="hybridMultilevel"/>
    <w:tmpl w:val="590440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060D3F"/>
    <w:multiLevelType w:val="hybridMultilevel"/>
    <w:tmpl w:val="C7A8309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4A5570"/>
    <w:multiLevelType w:val="multilevel"/>
    <w:tmpl w:val="307C57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8D716A"/>
    <w:multiLevelType w:val="multilevel"/>
    <w:tmpl w:val="A3D0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E24D5F"/>
    <w:multiLevelType w:val="hybridMultilevel"/>
    <w:tmpl w:val="9814B8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15DEC"/>
    <w:multiLevelType w:val="hybridMultilevel"/>
    <w:tmpl w:val="F2AEA54E"/>
    <w:lvl w:ilvl="0" w:tplc="04CECF0C">
      <w:start w:val="1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625059"/>
    <w:multiLevelType w:val="multilevel"/>
    <w:tmpl w:val="307C57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ind w:left="-6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36">
    <w:nsid w:val="784006D3"/>
    <w:multiLevelType w:val="multilevel"/>
    <w:tmpl w:val="06A0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4E4E2F"/>
    <w:multiLevelType w:val="hybridMultilevel"/>
    <w:tmpl w:val="3E9411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A0F89"/>
    <w:multiLevelType w:val="multilevel"/>
    <w:tmpl w:val="3B68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1"/>
  </w:num>
  <w:num w:numId="3">
    <w:abstractNumId w:val="32"/>
  </w:num>
  <w:num w:numId="4">
    <w:abstractNumId w:val="26"/>
  </w:num>
  <w:num w:numId="5">
    <w:abstractNumId w:val="9"/>
  </w:num>
  <w:num w:numId="6">
    <w:abstractNumId w:val="12"/>
  </w:num>
  <w:num w:numId="7">
    <w:abstractNumId w:val="18"/>
  </w:num>
  <w:num w:numId="8">
    <w:abstractNumId w:val="0"/>
  </w:num>
  <w:num w:numId="9">
    <w:abstractNumId w:val="3"/>
  </w:num>
  <w:num w:numId="10">
    <w:abstractNumId w:val="31"/>
  </w:num>
  <w:num w:numId="11">
    <w:abstractNumId w:val="5"/>
  </w:num>
  <w:num w:numId="12">
    <w:abstractNumId w:val="19"/>
  </w:num>
  <w:num w:numId="13">
    <w:abstractNumId w:val="2"/>
  </w:num>
  <w:num w:numId="14">
    <w:abstractNumId w:val="34"/>
  </w:num>
  <w:num w:numId="15">
    <w:abstractNumId w:val="22"/>
  </w:num>
  <w:num w:numId="16">
    <w:abstractNumId w:val="17"/>
  </w:num>
  <w:num w:numId="17">
    <w:abstractNumId w:val="29"/>
  </w:num>
  <w:num w:numId="18">
    <w:abstractNumId w:val="14"/>
  </w:num>
  <w:num w:numId="19">
    <w:abstractNumId w:val="10"/>
  </w:num>
  <w:num w:numId="20">
    <w:abstractNumId w:val="16"/>
  </w:num>
  <w:num w:numId="21">
    <w:abstractNumId w:val="25"/>
  </w:num>
  <w:num w:numId="22">
    <w:abstractNumId w:val="8"/>
  </w:num>
  <w:num w:numId="23">
    <w:abstractNumId w:val="1"/>
  </w:num>
  <w:num w:numId="24">
    <w:abstractNumId w:val="13"/>
  </w:num>
  <w:num w:numId="25">
    <w:abstractNumId w:val="6"/>
  </w:num>
  <w:num w:numId="26">
    <w:abstractNumId w:val="28"/>
  </w:num>
  <w:num w:numId="27">
    <w:abstractNumId w:val="27"/>
  </w:num>
  <w:num w:numId="28">
    <w:abstractNumId w:val="37"/>
  </w:num>
  <w:num w:numId="29">
    <w:abstractNumId w:val="24"/>
  </w:num>
  <w:num w:numId="30">
    <w:abstractNumId w:val="20"/>
  </w:num>
  <w:num w:numId="31">
    <w:abstractNumId w:val="30"/>
  </w:num>
  <w:num w:numId="32">
    <w:abstractNumId w:val="15"/>
  </w:num>
  <w:num w:numId="33">
    <w:abstractNumId w:val="36"/>
  </w:num>
  <w:num w:numId="34">
    <w:abstractNumId w:val="38"/>
  </w:num>
  <w:num w:numId="35">
    <w:abstractNumId w:val="4"/>
  </w:num>
  <w:num w:numId="36">
    <w:abstractNumId w:val="35"/>
  </w:num>
  <w:num w:numId="37">
    <w:abstractNumId w:val="7"/>
  </w:num>
  <w:num w:numId="38">
    <w:abstractNumId w:val="23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hyphenationZone w:val="425"/>
  <w:characterSpacingControl w:val="doNotCompress"/>
  <w:compat/>
  <w:rsids>
    <w:rsidRoot w:val="00D8343A"/>
    <w:rsid w:val="00045625"/>
    <w:rsid w:val="000515BE"/>
    <w:rsid w:val="000C6411"/>
    <w:rsid w:val="000E1503"/>
    <w:rsid w:val="000E794A"/>
    <w:rsid w:val="00111A3B"/>
    <w:rsid w:val="00113F18"/>
    <w:rsid w:val="00116F5D"/>
    <w:rsid w:val="00165E7C"/>
    <w:rsid w:val="001D01CC"/>
    <w:rsid w:val="00214BDE"/>
    <w:rsid w:val="0022224A"/>
    <w:rsid w:val="0026298F"/>
    <w:rsid w:val="002817F5"/>
    <w:rsid w:val="002919A8"/>
    <w:rsid w:val="002C2DF8"/>
    <w:rsid w:val="002F2C65"/>
    <w:rsid w:val="00364298"/>
    <w:rsid w:val="004A6482"/>
    <w:rsid w:val="00673BD7"/>
    <w:rsid w:val="006E6019"/>
    <w:rsid w:val="006E71E6"/>
    <w:rsid w:val="0071452A"/>
    <w:rsid w:val="00716E43"/>
    <w:rsid w:val="00781994"/>
    <w:rsid w:val="0079258A"/>
    <w:rsid w:val="007E0ED9"/>
    <w:rsid w:val="00801616"/>
    <w:rsid w:val="0084772F"/>
    <w:rsid w:val="0085055E"/>
    <w:rsid w:val="008A115E"/>
    <w:rsid w:val="008A75F4"/>
    <w:rsid w:val="008C4C2F"/>
    <w:rsid w:val="008D0869"/>
    <w:rsid w:val="008D5396"/>
    <w:rsid w:val="00A03F31"/>
    <w:rsid w:val="00A21C60"/>
    <w:rsid w:val="00A52187"/>
    <w:rsid w:val="00AB22C4"/>
    <w:rsid w:val="00B85A13"/>
    <w:rsid w:val="00BE37FE"/>
    <w:rsid w:val="00C161E9"/>
    <w:rsid w:val="00CB0E93"/>
    <w:rsid w:val="00D141F4"/>
    <w:rsid w:val="00D8343A"/>
    <w:rsid w:val="00DD2B47"/>
    <w:rsid w:val="00DE5767"/>
    <w:rsid w:val="00DF4F60"/>
    <w:rsid w:val="00E31CEE"/>
    <w:rsid w:val="00E53AF4"/>
    <w:rsid w:val="00E851E4"/>
    <w:rsid w:val="00F31DB5"/>
    <w:rsid w:val="00F60488"/>
    <w:rsid w:val="00FE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98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343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43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834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web">
    <w:name w:val="Normal (Web)"/>
    <w:basedOn w:val="Normln"/>
    <w:uiPriority w:val="99"/>
    <w:unhideWhenUsed/>
    <w:rsid w:val="00D8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343A"/>
    <w:rPr>
      <w:b/>
      <w:bCs/>
    </w:rPr>
  </w:style>
  <w:style w:type="character" w:customStyle="1" w:styleId="apple-converted-space">
    <w:name w:val="apple-converted-space"/>
    <w:basedOn w:val="Standardnpsmoodstavce"/>
    <w:rsid w:val="00D8343A"/>
  </w:style>
  <w:style w:type="character" w:styleId="Hypertextovodkaz">
    <w:name w:val="Hyperlink"/>
    <w:basedOn w:val="Standardnpsmoodstavce"/>
    <w:uiPriority w:val="99"/>
    <w:unhideWhenUsed/>
    <w:rsid w:val="00D834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stopece-city.cz/user_data/dokumenty/ospod_leg01.pdf" TargetMode="External"/><Relationship Id="rId13" Type="http://schemas.openxmlformats.org/officeDocument/2006/relationships/hyperlink" Target="http://www.hustopece-city.cz/user_data/dokumenty/ospod_leg06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mpod.cz/" TargetMode="External"/><Relationship Id="rId12" Type="http://schemas.openxmlformats.org/officeDocument/2006/relationships/hyperlink" Target="http://www.hustopece-city.cz/user_data/dokumenty/ospod_leg05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psv.cz/cs/4" TargetMode="External"/><Relationship Id="rId11" Type="http://schemas.openxmlformats.org/officeDocument/2006/relationships/hyperlink" Target="http://www.hustopece-city.cz/user_data/dokumenty/ospod_leg04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ustopece-city.cz/user_data/dokumenty/ospod_leg0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stopece-city.cz/user_data/dokumenty/ospod_leg02.pdf" TargetMode="External"/><Relationship Id="rId14" Type="http://schemas.openxmlformats.org/officeDocument/2006/relationships/hyperlink" Target="http://www.hustopece-city.cz/user_data/dokumenty/ospod_leg07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FA78-235E-453F-9D74-D8913846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1338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</dc:creator>
  <cp:lastModifiedBy>novotna</cp:lastModifiedBy>
  <cp:revision>7</cp:revision>
  <cp:lastPrinted>2015-07-28T05:12:00Z</cp:lastPrinted>
  <dcterms:created xsi:type="dcterms:W3CDTF">2015-08-25T09:13:00Z</dcterms:created>
  <dcterms:modified xsi:type="dcterms:W3CDTF">2015-09-02T06:46:00Z</dcterms:modified>
</cp:coreProperties>
</file>